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325ABC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12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325ABC">
        <w:rPr>
          <w:rFonts w:ascii="Times New Roman" w:hAnsi="Times New Roman"/>
          <w:sz w:val="24"/>
          <w:szCs w:val="24"/>
        </w:rPr>
        <w:t xml:space="preserve">             1</w:t>
      </w:r>
      <w:r w:rsidR="00C0302C">
        <w:rPr>
          <w:rFonts w:ascii="Times New Roman" w:hAnsi="Times New Roman"/>
          <w:sz w:val="24"/>
          <w:szCs w:val="24"/>
        </w:rPr>
        <w:t>6</w:t>
      </w:r>
      <w:r w:rsidR="00325ABC">
        <w:rPr>
          <w:rFonts w:ascii="Times New Roman" w:hAnsi="Times New Roman"/>
          <w:sz w:val="24"/>
          <w:szCs w:val="24"/>
        </w:rPr>
        <w:t xml:space="preserve"> июн</w:t>
      </w:r>
      <w:r w:rsidR="004F1FB3">
        <w:rPr>
          <w:rFonts w:ascii="Times New Roman" w:hAnsi="Times New Roman"/>
          <w:sz w:val="24"/>
          <w:szCs w:val="24"/>
        </w:rPr>
        <w:t>я</w:t>
      </w:r>
      <w:r w:rsidR="00FA3A6E" w:rsidRPr="003C6966">
        <w:rPr>
          <w:rFonts w:ascii="Times New Roman" w:hAnsi="Times New Roman"/>
          <w:sz w:val="24"/>
          <w:szCs w:val="24"/>
        </w:rPr>
        <w:t xml:space="preserve"> 2016</w:t>
      </w:r>
      <w:r w:rsidRPr="003C6966"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3C6966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Pr="003C6966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</w:t>
      </w:r>
      <w:r w:rsidR="006A2660" w:rsidRPr="003C6966">
        <w:rPr>
          <w:rFonts w:ascii="Times New Roman" w:hAnsi="Times New Roman"/>
          <w:sz w:val="24"/>
          <w:szCs w:val="24"/>
        </w:rPr>
        <w:t xml:space="preserve">Присутствуют – </w:t>
      </w:r>
      <w:r w:rsidR="00325ABC">
        <w:rPr>
          <w:rFonts w:ascii="Times New Roman" w:hAnsi="Times New Roman"/>
          <w:sz w:val="24"/>
          <w:szCs w:val="24"/>
        </w:rPr>
        <w:t>10</w:t>
      </w:r>
      <w:r w:rsidR="00B341BA"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930524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907D15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325ABC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646929">
        <w:rPr>
          <w:rFonts w:ascii="Times New Roman" w:hAnsi="Times New Roman" w:cs="Times New Roman"/>
          <w:sz w:val="24"/>
          <w:szCs w:val="24"/>
        </w:rPr>
        <w:t xml:space="preserve">Гагарский А.Н., Кошелев О.С., </w:t>
      </w:r>
      <w:r w:rsidR="00907D15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325ABC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C5422B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907D15">
        <w:rPr>
          <w:rFonts w:ascii="Times New Roman" w:hAnsi="Times New Roman" w:cs="Times New Roman"/>
          <w:sz w:val="24"/>
          <w:szCs w:val="24"/>
        </w:rPr>
        <w:t>Сурсяков А.А.</w:t>
      </w:r>
      <w:r w:rsidR="00325ABC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B341BA" w:rsidRPr="003C6966" w:rsidRDefault="00424139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5C7D09" w:rsidRPr="003C6966">
        <w:rPr>
          <w:rFonts w:ascii="Times New Roman" w:hAnsi="Times New Roman" w:cs="Times New Roman"/>
          <w:sz w:val="24"/>
          <w:szCs w:val="24"/>
        </w:rPr>
        <w:t>ч. 0</w:t>
      </w:r>
      <w:r w:rsidR="009B6342" w:rsidRPr="003C6966">
        <w:rPr>
          <w:rFonts w:ascii="Times New Roman" w:hAnsi="Times New Roman" w:cs="Times New Roman"/>
          <w:sz w:val="24"/>
          <w:szCs w:val="24"/>
        </w:rPr>
        <w:t>0</w:t>
      </w:r>
      <w:r w:rsidR="00554F06" w:rsidRPr="003C6966">
        <w:rPr>
          <w:rFonts w:ascii="Times New Roman" w:hAnsi="Times New Roman" w:cs="Times New Roman"/>
          <w:sz w:val="24"/>
          <w:szCs w:val="24"/>
        </w:rPr>
        <w:t>м</w:t>
      </w:r>
      <w:r w:rsidR="005C7D09" w:rsidRPr="003C6966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325ABC">
        <w:rPr>
          <w:rFonts w:ascii="Times New Roman" w:hAnsi="Times New Roman" w:cs="Times New Roman"/>
          <w:sz w:val="24"/>
          <w:szCs w:val="24"/>
        </w:rPr>
        <w:t>заседания – 12ч. 40</w:t>
      </w:r>
      <w:r w:rsidR="009B6342" w:rsidRPr="003C6966">
        <w:rPr>
          <w:rFonts w:ascii="Times New Roman" w:hAnsi="Times New Roman" w:cs="Times New Roman"/>
          <w:sz w:val="24"/>
          <w:szCs w:val="24"/>
        </w:rPr>
        <w:t>м.</w:t>
      </w:r>
      <w:r w:rsidR="007C053B" w:rsidRPr="003C6966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 w:rsidRPr="003C6966">
        <w:rPr>
          <w:rFonts w:ascii="Times New Roman" w:hAnsi="Times New Roman" w:cs="Times New Roman"/>
          <w:sz w:val="24"/>
          <w:szCs w:val="24"/>
        </w:rPr>
        <w:t xml:space="preserve"> </w:t>
      </w:r>
      <w:r w:rsidR="007C053B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531D86" w:rsidRPr="003C6966" w:rsidRDefault="00B341BA" w:rsidP="00531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 w:rsidRPr="003C6966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 w:rsidRPr="003C6966">
        <w:rPr>
          <w:rFonts w:ascii="Times New Roman" w:hAnsi="Times New Roman"/>
          <w:sz w:val="24"/>
          <w:szCs w:val="24"/>
        </w:rPr>
        <w:t>проект</w:t>
      </w:r>
      <w:r w:rsidR="006E2719" w:rsidRPr="003C6966">
        <w:rPr>
          <w:rFonts w:ascii="Times New Roman" w:hAnsi="Times New Roman"/>
          <w:sz w:val="24"/>
          <w:szCs w:val="24"/>
        </w:rPr>
        <w:t>»</w:t>
      </w:r>
      <w:r w:rsidRPr="003C6966">
        <w:rPr>
          <w:rFonts w:ascii="Times New Roman" w:hAnsi="Times New Roman"/>
          <w:sz w:val="24"/>
          <w:szCs w:val="24"/>
        </w:rPr>
        <w:t xml:space="preserve"> Камина А.И</w:t>
      </w:r>
      <w:r w:rsidR="006E2719" w:rsidRPr="003C6966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B50DAA">
        <w:rPr>
          <w:rFonts w:ascii="Times New Roman" w:hAnsi="Times New Roman"/>
          <w:sz w:val="24"/>
          <w:szCs w:val="24"/>
        </w:rPr>
        <w:t xml:space="preserve"> Левченкова Е.В</w:t>
      </w:r>
      <w:r w:rsidR="00C5422B">
        <w:rPr>
          <w:rFonts w:ascii="Times New Roman" w:hAnsi="Times New Roman"/>
          <w:sz w:val="24"/>
          <w:szCs w:val="24"/>
        </w:rPr>
        <w:t>.</w:t>
      </w:r>
      <w:r w:rsidR="00D95A30">
        <w:rPr>
          <w:rFonts w:ascii="Times New Roman" w:hAnsi="Times New Roman"/>
          <w:sz w:val="24"/>
          <w:szCs w:val="24"/>
        </w:rPr>
        <w:t xml:space="preserve">, </w:t>
      </w:r>
      <w:r w:rsidR="00D95A30" w:rsidRPr="003C6966">
        <w:rPr>
          <w:rFonts w:ascii="Times New Roman" w:hAnsi="Times New Roman"/>
          <w:sz w:val="24"/>
          <w:szCs w:val="24"/>
        </w:rPr>
        <w:t xml:space="preserve">начальник отдела контроля СРО «Союзпроект» Егорова Л.А., </w:t>
      </w:r>
      <w:r w:rsidR="00424139">
        <w:rPr>
          <w:rFonts w:ascii="Times New Roman" w:hAnsi="Times New Roman"/>
          <w:sz w:val="24"/>
          <w:szCs w:val="24"/>
        </w:rPr>
        <w:t xml:space="preserve">ведущий </w:t>
      </w:r>
      <w:r w:rsidR="00424139" w:rsidRPr="003C6966">
        <w:rPr>
          <w:rFonts w:ascii="Times New Roman" w:hAnsi="Times New Roman"/>
          <w:sz w:val="24"/>
          <w:szCs w:val="24"/>
        </w:rPr>
        <w:t>специалист отдела конт</w:t>
      </w:r>
      <w:r w:rsidR="00424139">
        <w:rPr>
          <w:rFonts w:ascii="Times New Roman" w:hAnsi="Times New Roman"/>
          <w:sz w:val="24"/>
          <w:szCs w:val="24"/>
        </w:rPr>
        <w:t>роля СР</w:t>
      </w:r>
      <w:r w:rsidR="00907D15">
        <w:rPr>
          <w:rFonts w:ascii="Times New Roman" w:hAnsi="Times New Roman"/>
          <w:sz w:val="24"/>
          <w:szCs w:val="24"/>
        </w:rPr>
        <w:t>О «Союзпроект» Кудрявцева Н.А.</w:t>
      </w:r>
    </w:p>
    <w:p w:rsidR="00F66939" w:rsidRDefault="00F66939" w:rsidP="00D9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ABC" w:rsidRDefault="00F66939" w:rsidP="00424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930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139" w:rsidRDefault="00325ABC" w:rsidP="0042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BC">
        <w:rPr>
          <w:rFonts w:ascii="Times New Roman" w:hAnsi="Times New Roman" w:cs="Times New Roman"/>
          <w:sz w:val="24"/>
          <w:szCs w:val="24"/>
        </w:rPr>
        <w:t>1.</w:t>
      </w:r>
      <w:r w:rsidR="00424139">
        <w:rPr>
          <w:rFonts w:ascii="Times New Roman" w:hAnsi="Times New Roman" w:cs="Times New Roman"/>
          <w:sz w:val="24"/>
          <w:szCs w:val="24"/>
        </w:rPr>
        <w:t>Рассмотрение заявлений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2A61D1" w:rsidRPr="002A61D1" w:rsidRDefault="002A61D1" w:rsidP="002A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A61D1">
        <w:rPr>
          <w:rFonts w:ascii="Times New Roman" w:hAnsi="Times New Roman" w:cs="Times New Roman"/>
          <w:sz w:val="24"/>
          <w:szCs w:val="24"/>
        </w:rPr>
        <w:t>Рассмотрение заявлений о внесении изменений в свидетельство о допуске в связи с изменением места нахождения юридического лица - члена СРО «Союзпроект».</w:t>
      </w:r>
      <w:r w:rsidRPr="002A61D1">
        <w:rPr>
          <w:rFonts w:ascii="Times New Roman" w:hAnsi="Times New Roman"/>
          <w:sz w:val="24"/>
          <w:szCs w:val="24"/>
        </w:rPr>
        <w:t xml:space="preserve"> </w:t>
      </w:r>
    </w:p>
    <w:p w:rsidR="002A61D1" w:rsidRPr="002A61D1" w:rsidRDefault="002A61D1" w:rsidP="002A6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рекомендации </w:t>
      </w:r>
      <w:r w:rsidRPr="002A6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Дисциплинарной комиссии СРО «Союзпроект»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6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прекращении действия свидетельства о допуске.</w:t>
      </w:r>
      <w:r w:rsidRPr="002A61D1">
        <w:rPr>
          <w:rFonts w:ascii="Times New Roman" w:hAnsi="Times New Roman"/>
          <w:sz w:val="24"/>
          <w:szCs w:val="24"/>
        </w:rPr>
        <w:t xml:space="preserve"> </w:t>
      </w:r>
    </w:p>
    <w:p w:rsidR="002A61D1" w:rsidRPr="002A61D1" w:rsidRDefault="002A61D1" w:rsidP="002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sz w:val="24"/>
          <w:szCs w:val="24"/>
        </w:rPr>
        <w:t>4.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Довыборы  члена Комиссии по </w:t>
      </w:r>
      <w:proofErr w:type="gramStart"/>
      <w:r w:rsidRPr="002A61D1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членов СРО «Союзпроект».</w:t>
      </w:r>
    </w:p>
    <w:p w:rsidR="002A61D1" w:rsidRPr="002A61D1" w:rsidRDefault="002A61D1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 w:rsidR="00930524">
        <w:rPr>
          <w:rFonts w:ascii="Times New Roman" w:hAnsi="Times New Roman"/>
          <w:sz w:val="24"/>
          <w:szCs w:val="24"/>
        </w:rPr>
        <w:t>тель заседания – Соломатов Г</w:t>
      </w:r>
      <w:r w:rsidR="009E72ED" w:rsidRPr="003C6966">
        <w:rPr>
          <w:rFonts w:ascii="Times New Roman" w:hAnsi="Times New Roman"/>
          <w:sz w:val="24"/>
          <w:szCs w:val="24"/>
        </w:rPr>
        <w:t>.П.</w:t>
      </w:r>
      <w:r w:rsidRPr="003C6966"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B50DAA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2A61D1" w:rsidRDefault="002A61D1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1D1" w:rsidRPr="002A61D1" w:rsidRDefault="002A61D1" w:rsidP="002A61D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1D1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2A61D1">
        <w:rPr>
          <w:rFonts w:ascii="Times New Roman" w:hAnsi="Times New Roman"/>
          <w:b/>
          <w:sz w:val="24"/>
          <w:szCs w:val="24"/>
        </w:rPr>
        <w:t xml:space="preserve">: </w:t>
      </w:r>
    </w:p>
    <w:p w:rsidR="002A61D1" w:rsidRPr="002A61D1" w:rsidRDefault="002A61D1" w:rsidP="002A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1D1"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с предложением рассмотреть заявления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капитального строительства, поступившие от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членов СРО «Союзпроект» – ООО «Красноярскпроектстрой» (ООО «КПС») (заявление от 01.01.16г.), Государственного унитарного предприятия Республики Хакасия «Управление технической инвентаризации» (ГУП РХ УТИ) (заявление от</w:t>
      </w:r>
      <w:proofErr w:type="gramEnd"/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03.06.16г.), ОАО «Инженерный центр» (заявление от 06.06.16г.) и ИП Винникова Н.А. </w:t>
      </w:r>
      <w:r w:rsidRPr="002A61D1">
        <w:rPr>
          <w:rFonts w:ascii="Times New Roman" w:hAnsi="Times New Roman" w:cs="Times New Roman"/>
          <w:sz w:val="24"/>
          <w:szCs w:val="24"/>
        </w:rPr>
        <w:t>(заявление от 14.06.16г.)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1D1" w:rsidRPr="002A61D1" w:rsidRDefault="002A61D1" w:rsidP="002A61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Егорову Л.А. с информацией о том, что по результатам проверок документов (акты проверок от 01.06.16г. № 12, от 03.06.16г. № 12, от 09.06.16г. № 14) ООО «КПС», ГУП РХ УТИ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ОАО «Инженерный центр»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соответствуют требованиям саморегулируемой организации к выдаче свидетельств о допуске к заявленным видам работ.</w:t>
      </w:r>
    </w:p>
    <w:p w:rsidR="002A61D1" w:rsidRPr="002A61D1" w:rsidRDefault="002A61D1" w:rsidP="002A61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1D1">
        <w:rPr>
          <w:rFonts w:ascii="Times New Roman" w:hAnsi="Times New Roman" w:cs="Times New Roman"/>
          <w:sz w:val="24"/>
          <w:szCs w:val="24"/>
        </w:rPr>
        <w:t xml:space="preserve">          Кудрявцеву Н.А. с информацией о том, что по результатам проверки документов (акт проверки от 15.06.16г. № 15) ИП Винникова Н.А. соответствует требованиям саморегулируемой организации к выдаче свидетельств о допуске к заявленным видам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1D1" w:rsidRPr="002A61D1" w:rsidRDefault="002A61D1" w:rsidP="002A61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61D1" w:rsidRPr="002A61D1" w:rsidRDefault="002A61D1" w:rsidP="002A6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Беренбаум Л.И. с </w:t>
      </w:r>
      <w:r w:rsidRPr="002A61D1">
        <w:rPr>
          <w:rFonts w:ascii="Times New Roman" w:hAnsi="Times New Roman" w:cs="Times New Roman"/>
          <w:sz w:val="24"/>
          <w:szCs w:val="24"/>
        </w:rPr>
        <w:t>предложением внести необходимые изменения в свидетельства о допуске указанных организаций. Других предложений не было.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1D1" w:rsidRDefault="002A61D1" w:rsidP="002A6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D1" w:rsidRPr="002A61D1" w:rsidRDefault="002A61D1" w:rsidP="002A6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D1" w:rsidRPr="002A61D1" w:rsidRDefault="002A61D1" w:rsidP="002A6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>1)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П-967-2016-2463208320-136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«Красноярскпроектстрой» (ООО «КПС»)</w:t>
      </w:r>
      <w:r w:rsidRPr="002A61D1">
        <w:rPr>
          <w:rFonts w:ascii="Times New Roman" w:hAnsi="Times New Roman" w:cs="Times New Roman"/>
          <w:i/>
          <w:sz w:val="24"/>
          <w:szCs w:val="24"/>
        </w:rPr>
        <w:t>,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5.Работы по подготовке сведений о наружных сетях инженерно-технического обеспечения, о перечне инженерно-технических мероприятий: 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A61D1">
        <w:rPr>
          <w:rFonts w:ascii="Times New Roman" w:hAnsi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2A61D1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Style w:val="a9"/>
          <w:rFonts w:ascii="Times New Roman" w:hAnsi="Times New Roman" w:cs="Times New Roman"/>
          <w:b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2A61D1" w:rsidRP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Style w:val="a9"/>
          <w:rFonts w:ascii="Times New Roman" w:hAnsi="Times New Roman" w:cs="Times New Roman"/>
          <w:b/>
          <w:iCs w:val="0"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iCs w:val="0"/>
          <w:sz w:val="24"/>
          <w:szCs w:val="24"/>
        </w:rPr>
        <w:tab/>
      </w:r>
      <w:r>
        <w:rPr>
          <w:rStyle w:val="a9"/>
          <w:rFonts w:ascii="Times New Roman" w:hAnsi="Times New Roman" w:cs="Times New Roman"/>
          <w:b/>
          <w:iCs w:val="0"/>
          <w:sz w:val="24"/>
          <w:szCs w:val="24"/>
        </w:rPr>
        <w:tab/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7.4.Разработка декларации безопасности гидротехнических сооружений.</w:t>
      </w:r>
    </w:p>
    <w:p w:rsidR="002A61D1" w:rsidRPr="002A61D1" w:rsidRDefault="002A61D1" w:rsidP="002A61D1">
      <w:pPr>
        <w:tabs>
          <w:tab w:val="left" w:pos="1418"/>
          <w:tab w:val="left" w:pos="1701"/>
        </w:tabs>
        <w:spacing w:after="0" w:line="240" w:lineRule="auto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1D1" w:rsidRPr="002A61D1" w:rsidRDefault="002A61D1" w:rsidP="002A61D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2A61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61D1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>2)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П-969-2016-1901014917-93</w:t>
      </w:r>
      <w:r w:rsidRPr="002A61D1">
        <w:rPr>
          <w:rFonts w:ascii="Times New Roman" w:hAnsi="Times New Roman" w:cs="Times New Roman"/>
          <w:i/>
          <w:sz w:val="24"/>
          <w:szCs w:val="24"/>
        </w:rPr>
        <w:t>) в свидетельство о допуске, выданное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Государственному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унитарному предприятию Республики Хакасия «Управление технической инвентаризации» (ГУП РХ УТИ)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, в связи 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</w:t>
      </w:r>
      <w:r>
        <w:rPr>
          <w:rFonts w:ascii="Times New Roman" w:hAnsi="Times New Roman" w:cs="Times New Roman"/>
          <w:i/>
          <w:sz w:val="24"/>
          <w:szCs w:val="24"/>
        </w:rPr>
        <w:t xml:space="preserve">азывают влияние на безопасность </w:t>
      </w:r>
      <w:r w:rsidRPr="002A61D1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61D1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61D1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сооружений.</w:t>
      </w:r>
    </w:p>
    <w:p w:rsid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61D1">
        <w:rPr>
          <w:rFonts w:ascii="Times New Roman" w:hAnsi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2A61D1" w:rsidRPr="002A61D1" w:rsidRDefault="002A61D1" w:rsidP="002A61D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61D1">
        <w:rPr>
          <w:rFonts w:ascii="Times New Roman" w:hAnsi="Times New Roman"/>
          <w:b/>
          <w:i/>
          <w:sz w:val="24"/>
          <w:szCs w:val="24"/>
        </w:rPr>
        <w:t xml:space="preserve">10.Работы по подготовке проектов мероприятий по обеспечению пожарной безопасности. </w:t>
      </w:r>
    </w:p>
    <w:p w:rsidR="002A61D1" w:rsidRPr="002A61D1" w:rsidRDefault="002A61D1" w:rsidP="002A6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61D1" w:rsidRDefault="002A61D1" w:rsidP="002A61D1">
      <w:pPr>
        <w:pStyle w:val="a3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2A61D1">
        <w:rPr>
          <w:rFonts w:ascii="Times New Roman" w:hAnsi="Times New Roman" w:cs="Times New Roman"/>
          <w:i/>
          <w:sz w:val="24"/>
          <w:szCs w:val="24"/>
        </w:rPr>
        <w:t>3)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r w:rsidRPr="002A61D1">
        <w:rPr>
          <w:rStyle w:val="a9"/>
          <w:rFonts w:ascii="Times New Roman" w:hAnsi="Times New Roman" w:cs="Times New Roman"/>
          <w:sz w:val="24"/>
          <w:szCs w:val="24"/>
          <w:u w:val="single"/>
        </w:rPr>
        <w:t>Внести изменения</w:t>
      </w:r>
      <w:r w:rsidRPr="002A61D1">
        <w:rPr>
          <w:rStyle w:val="a9"/>
          <w:rFonts w:ascii="Times New Roman" w:hAnsi="Times New Roman" w:cs="Times New Roman"/>
          <w:sz w:val="24"/>
          <w:szCs w:val="24"/>
        </w:rPr>
        <w:t xml:space="preserve"> (№</w:t>
      </w:r>
      <w:r w:rsidRPr="002A61D1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2A61D1">
        <w:rPr>
          <w:rStyle w:val="aa"/>
          <w:rFonts w:ascii="Times New Roman" w:hAnsi="Times New Roman" w:cs="Times New Roman"/>
          <w:i/>
          <w:iCs/>
          <w:sz w:val="24"/>
          <w:szCs w:val="24"/>
        </w:rPr>
        <w:t>П-968-2016-5611030632-81</w:t>
      </w:r>
      <w:r w:rsidRPr="002A61D1">
        <w:rPr>
          <w:rStyle w:val="a9"/>
          <w:rFonts w:ascii="Times New Roman" w:hAnsi="Times New Roman" w:cs="Times New Roman"/>
          <w:sz w:val="24"/>
          <w:szCs w:val="24"/>
        </w:rPr>
        <w:t xml:space="preserve">) в  свидетельство о допуске, выданное </w:t>
      </w:r>
      <w:r w:rsidRPr="002A61D1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2A61D1">
        <w:rPr>
          <w:rStyle w:val="aa"/>
          <w:rFonts w:ascii="Times New Roman" w:hAnsi="Times New Roman" w:cs="Times New Roman"/>
          <w:i/>
          <w:iCs/>
          <w:sz w:val="24"/>
          <w:szCs w:val="24"/>
        </w:rPr>
        <w:t xml:space="preserve">Открытому акционерному обществу </w:t>
      </w:r>
      <w:r w:rsidRPr="002A61D1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2A61D1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«Инженерный центр» (ОАО «Инженерный центр»)</w:t>
      </w:r>
      <w:r w:rsidRPr="002A61D1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2A61D1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>в связи</w:t>
      </w:r>
      <w:r w:rsidRPr="002A61D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 получением допуска к работам, которые оказывают влияние на безопасность</w:t>
      </w:r>
      <w:r w:rsidRPr="002A61D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A61D1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2A61D1">
        <w:rPr>
          <w:rStyle w:val="a9"/>
          <w:rFonts w:ascii="Times New Roman" w:hAnsi="Times New Roman" w:cs="Times New Roman"/>
          <w:color w:val="000000"/>
          <w:sz w:val="24"/>
          <w:szCs w:val="24"/>
        </w:rPr>
        <w:t>)-</w:t>
      </w:r>
    </w:p>
    <w:p w:rsidR="002A61D1" w:rsidRDefault="002A61D1" w:rsidP="002A61D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A61D1">
        <w:rPr>
          <w:rFonts w:ascii="Times New Roman" w:hAnsi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A61D1" w:rsidRDefault="002A61D1" w:rsidP="002A61D1">
      <w:pPr>
        <w:pStyle w:val="a3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4.4.Работы по подготовке проектов внутренних слаботочных систем</w:t>
      </w:r>
      <w:r w:rsidRPr="002A61D1">
        <w:rPr>
          <w:rFonts w:ascii="Times New Roman" w:hAnsi="Times New Roman" w:cs="Times New Roman"/>
          <w:i/>
          <w:sz w:val="24"/>
          <w:szCs w:val="24"/>
        </w:rPr>
        <w:t>.</w:t>
      </w:r>
    </w:p>
    <w:p w:rsidR="002A61D1" w:rsidRDefault="002A61D1" w:rsidP="002A61D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A61D1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2A61D1" w:rsidRDefault="002A61D1" w:rsidP="002A61D1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61D1" w:rsidRDefault="002A61D1" w:rsidP="002A61D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D1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AE124D" w:rsidRDefault="002A61D1" w:rsidP="00AE124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2A61D1" w:rsidRPr="00AE124D" w:rsidRDefault="002A61D1" w:rsidP="00AE124D">
      <w:pPr>
        <w:pStyle w:val="a3"/>
        <w:ind w:firstLine="1416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7.4.Разработка декларации безопасности гидротехнических сооружений.</w:t>
      </w:r>
    </w:p>
    <w:p w:rsidR="002A61D1" w:rsidRDefault="002A61D1" w:rsidP="002A61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124D" w:rsidRDefault="00AE124D" w:rsidP="002A61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124D" w:rsidRPr="002A61D1" w:rsidRDefault="00AE124D" w:rsidP="002A61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61D1" w:rsidRPr="002A61D1" w:rsidRDefault="002A61D1" w:rsidP="002A6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E124D" w:rsidRDefault="002A61D1" w:rsidP="00AE124D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61D1">
        <w:rPr>
          <w:rFonts w:ascii="Times New Roman" w:hAnsi="Times New Roman"/>
          <w:b/>
          <w:i/>
          <w:sz w:val="24"/>
          <w:szCs w:val="24"/>
        </w:rPr>
        <w:t>Решили:</w:t>
      </w:r>
      <w:r w:rsidRPr="002A61D1">
        <w:rPr>
          <w:rFonts w:ascii="Times New Roman" w:hAnsi="Times New Roman"/>
          <w:sz w:val="24"/>
          <w:szCs w:val="24"/>
        </w:rPr>
        <w:t xml:space="preserve"> </w:t>
      </w:r>
      <w:r w:rsidRPr="002A61D1">
        <w:rPr>
          <w:rFonts w:ascii="Times New Roman" w:hAnsi="Times New Roman"/>
          <w:i/>
          <w:sz w:val="24"/>
          <w:szCs w:val="24"/>
        </w:rPr>
        <w:t>4)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П-971-2016-245902084400-102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Индивидуальному предпринимателю Винниковой Надежде Аркадьевне</w:t>
      </w:r>
      <w:r w:rsidRPr="002A61D1">
        <w:rPr>
          <w:rFonts w:ascii="Times New Roman" w:hAnsi="Times New Roman" w:cs="Times New Roman"/>
          <w:i/>
          <w:sz w:val="24"/>
          <w:szCs w:val="24"/>
        </w:rPr>
        <w:t>,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</w:p>
    <w:p w:rsidR="00AE124D" w:rsidRDefault="00AE124D" w:rsidP="00AE124D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124D">
        <w:rPr>
          <w:rFonts w:ascii="Times New Roman" w:hAnsi="Times New Roman" w:cs="Times New Roman"/>
          <w:i/>
          <w:sz w:val="24"/>
          <w:szCs w:val="24"/>
        </w:rPr>
        <w:tab/>
      </w:r>
      <w:r w:rsidR="002A61D1" w:rsidRPr="002A61D1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A61D1" w:rsidRPr="00AE124D" w:rsidRDefault="00AE124D" w:rsidP="00AE124D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124D">
        <w:rPr>
          <w:rFonts w:ascii="Times New Roman" w:hAnsi="Times New Roman" w:cs="Times New Roman"/>
          <w:i/>
          <w:sz w:val="24"/>
          <w:szCs w:val="24"/>
        </w:rPr>
        <w:tab/>
      </w:r>
      <w:r w:rsidRPr="00AE124D">
        <w:rPr>
          <w:rFonts w:ascii="Times New Roman" w:hAnsi="Times New Roman" w:cs="Times New Roman"/>
          <w:i/>
          <w:sz w:val="24"/>
          <w:szCs w:val="24"/>
        </w:rPr>
        <w:tab/>
      </w:r>
      <w:r w:rsidR="002A61D1" w:rsidRPr="002A61D1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2A61D1" w:rsidRPr="002A61D1" w:rsidRDefault="002A61D1" w:rsidP="002A61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24D" w:rsidRPr="00AE124D" w:rsidRDefault="00AE124D" w:rsidP="00AE124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4D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AE12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124D" w:rsidRPr="00AE124D" w:rsidRDefault="00AE124D" w:rsidP="00AE12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4D">
        <w:rPr>
          <w:rFonts w:ascii="Times New Roman" w:hAnsi="Times New Roman" w:cs="Times New Roman"/>
          <w:sz w:val="24"/>
          <w:szCs w:val="24"/>
        </w:rPr>
        <w:t>Соломатова Г.П. с предложением рассмотреть заявления о внесении изменений в свидетельство о допуске в связи с изменением места нахождения юридического лица, поступившее от членов СРО «Союзпроект» – ООО «Производственно-коммерческое предприятие «ЯрЭнергоСервис» (ООО ПКП «ЯрЭнергоСервис») (заявление от 10.06.16г.)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Государственного унитарного предприятия Республики Хакасия «Управление технической инвентаризации» (ГУП РХ УТИ) (заявление от 10.06.16г.)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E124D" w:rsidRPr="00AE124D" w:rsidRDefault="00AE124D" w:rsidP="00AE12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Кудрявцеву Н.А. и Егорову Л.А. </w:t>
      </w:r>
      <w:r w:rsidRPr="00AE124D">
        <w:rPr>
          <w:rFonts w:ascii="Times New Roman" w:hAnsi="Times New Roman" w:cs="Times New Roman"/>
          <w:sz w:val="24"/>
          <w:szCs w:val="24"/>
        </w:rPr>
        <w:t>с информацией о том, что з</w:t>
      </w:r>
      <w:r>
        <w:rPr>
          <w:rFonts w:ascii="Times New Roman" w:hAnsi="Times New Roman" w:cs="Times New Roman"/>
          <w:sz w:val="24"/>
          <w:szCs w:val="24"/>
        </w:rPr>
        <w:t>аявители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4D">
        <w:rPr>
          <w:rFonts w:ascii="Times New Roman" w:hAnsi="Times New Roman" w:cs="Times New Roman"/>
          <w:sz w:val="24"/>
          <w:szCs w:val="24"/>
        </w:rPr>
        <w:t>предоставил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124D">
        <w:rPr>
          <w:rFonts w:ascii="Times New Roman" w:hAnsi="Times New Roman" w:cs="Times New Roman"/>
          <w:sz w:val="24"/>
          <w:szCs w:val="24"/>
        </w:rPr>
        <w:t xml:space="preserve"> необходимые документы</w:t>
      </w:r>
      <w:proofErr w:type="gramEnd"/>
      <w:r w:rsidRPr="00AE124D">
        <w:rPr>
          <w:rFonts w:ascii="Times New Roman" w:hAnsi="Times New Roman" w:cs="Times New Roman"/>
          <w:sz w:val="24"/>
          <w:szCs w:val="24"/>
        </w:rPr>
        <w:t>, подтверждающие изменение адреса.</w:t>
      </w:r>
    </w:p>
    <w:p w:rsidR="00AE124D" w:rsidRPr="00AE124D" w:rsidRDefault="00AE124D" w:rsidP="00AE124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124D" w:rsidRPr="00AE124D" w:rsidRDefault="00AE124D" w:rsidP="00AE1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Гагарский А.Н. с предложением </w:t>
      </w:r>
      <w:r>
        <w:rPr>
          <w:rFonts w:ascii="Times New Roman" w:hAnsi="Times New Roman" w:cs="Times New Roman"/>
          <w:sz w:val="24"/>
          <w:szCs w:val="24"/>
        </w:rPr>
        <w:t>внести изменения в свидетельства</w:t>
      </w:r>
      <w:r w:rsidRPr="00AE124D">
        <w:rPr>
          <w:rFonts w:ascii="Times New Roman" w:hAnsi="Times New Roman" w:cs="Times New Roman"/>
          <w:sz w:val="24"/>
          <w:szCs w:val="24"/>
        </w:rPr>
        <w:t xml:space="preserve"> о допуске указанных организаций. Других предложений не было.</w:t>
      </w:r>
    </w:p>
    <w:p w:rsidR="00AE124D" w:rsidRPr="00AE124D" w:rsidRDefault="00AE124D" w:rsidP="00AE12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4D" w:rsidRPr="00AE124D" w:rsidRDefault="00AE124D" w:rsidP="00AE1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E124D" w:rsidRPr="00AE124D" w:rsidRDefault="00AE124D" w:rsidP="00AE124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AE124D">
        <w:rPr>
          <w:rFonts w:ascii="Times New Roman" w:hAnsi="Times New Roman" w:cs="Times New Roman"/>
          <w:i/>
          <w:sz w:val="24"/>
          <w:szCs w:val="24"/>
        </w:rPr>
        <w:t>1)</w:t>
      </w:r>
      <w:r w:rsidRPr="00AE124D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AE1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(№</w:t>
      </w:r>
      <w:r w:rsidRPr="00AE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24D">
        <w:rPr>
          <w:rFonts w:ascii="Times New Roman" w:eastAsia="Times New Roman" w:hAnsi="Times New Roman" w:cs="Times New Roman"/>
          <w:b/>
          <w:i/>
          <w:sz w:val="24"/>
          <w:szCs w:val="24"/>
        </w:rPr>
        <w:t>П-970-2016-2466111285-45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E124D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</w:t>
      </w:r>
      <w:r w:rsidRPr="00AE124D">
        <w:rPr>
          <w:rFonts w:ascii="Times New Roman" w:eastAsia="Times New Roman" w:hAnsi="Times New Roman" w:cs="Times New Roman"/>
          <w:b/>
          <w:i/>
          <w:sz w:val="24"/>
          <w:szCs w:val="24"/>
        </w:rPr>
        <w:t>с ограниченной ответственностью «Производственно-коммерческому предприятию «ЯрЭнергоСервис» (ООО ПКП «ЯрЭнергоСервис»),</w:t>
      </w:r>
      <w:r w:rsidRPr="00AE12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AE124D" w:rsidRPr="00AE124D" w:rsidRDefault="00AE124D" w:rsidP="00AE124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24D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AE124D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AE124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 xml:space="preserve">660050, Красноярский край, </w:t>
      </w:r>
      <w:proofErr w:type="gramStart"/>
      <w:r w:rsidRPr="00AE124D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AE124D">
        <w:rPr>
          <w:rFonts w:ascii="Times New Roman" w:hAnsi="Times New Roman" w:cs="Times New Roman"/>
          <w:b/>
          <w:i/>
          <w:sz w:val="24"/>
          <w:szCs w:val="24"/>
        </w:rPr>
        <w:t xml:space="preserve">. Красноярск, ул. Кутузова, </w:t>
      </w:r>
      <w:proofErr w:type="spellStart"/>
      <w:r w:rsidRPr="00AE124D">
        <w:rPr>
          <w:rFonts w:ascii="Times New Roman" w:hAnsi="Times New Roman" w:cs="Times New Roman"/>
          <w:b/>
          <w:i/>
          <w:sz w:val="24"/>
          <w:szCs w:val="24"/>
        </w:rPr>
        <w:t>зд</w:t>
      </w:r>
      <w:proofErr w:type="spellEnd"/>
      <w:r w:rsidRPr="00AE124D">
        <w:rPr>
          <w:rFonts w:ascii="Times New Roman" w:hAnsi="Times New Roman" w:cs="Times New Roman"/>
          <w:b/>
          <w:i/>
          <w:sz w:val="24"/>
          <w:szCs w:val="24"/>
        </w:rPr>
        <w:t>. 1, стр. 27. Тел./факс: 8(391)254-12-10.</w:t>
      </w:r>
    </w:p>
    <w:p w:rsidR="00AE124D" w:rsidRPr="00AE124D" w:rsidRDefault="00AE124D" w:rsidP="00AE12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24D" w:rsidRPr="00AE124D" w:rsidRDefault="00AE124D" w:rsidP="00AE1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E124D" w:rsidRPr="00AE124D" w:rsidRDefault="00AE124D" w:rsidP="00AE124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AE124D">
        <w:rPr>
          <w:rFonts w:ascii="Times New Roman" w:hAnsi="Times New Roman" w:cs="Times New Roman"/>
          <w:i/>
          <w:sz w:val="24"/>
          <w:szCs w:val="24"/>
        </w:rPr>
        <w:t>2)</w:t>
      </w:r>
      <w:r w:rsidRPr="00AE124D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AE1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(№</w:t>
      </w:r>
      <w:r w:rsidRPr="00AE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24D">
        <w:rPr>
          <w:rFonts w:ascii="Times New Roman" w:eastAsia="Times New Roman" w:hAnsi="Times New Roman" w:cs="Times New Roman"/>
          <w:b/>
          <w:i/>
          <w:sz w:val="24"/>
          <w:szCs w:val="24"/>
        </w:rPr>
        <w:t>П-969-2016-1901014917-93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E124D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>Государственному унитарному предприятию Республики Хакасия «Управление технической инвентаризации» (ГУП РХ УТИ)</w:t>
      </w:r>
      <w:r w:rsidRPr="00AE124D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AE12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24D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AE124D" w:rsidRPr="00AE124D" w:rsidRDefault="00AE124D" w:rsidP="00AE124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24D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AE124D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AE124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AE124D">
        <w:rPr>
          <w:rFonts w:ascii="Times New Roman" w:hAnsi="Times New Roman" w:cs="Times New Roman"/>
          <w:b/>
          <w:i/>
          <w:sz w:val="24"/>
          <w:szCs w:val="24"/>
        </w:rPr>
        <w:t xml:space="preserve">655015, Республика Хакасия, </w:t>
      </w:r>
      <w:proofErr w:type="gramStart"/>
      <w:r w:rsidRPr="00AE124D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AE124D">
        <w:rPr>
          <w:rFonts w:ascii="Times New Roman" w:hAnsi="Times New Roman" w:cs="Times New Roman"/>
          <w:b/>
          <w:i/>
          <w:sz w:val="24"/>
          <w:szCs w:val="24"/>
        </w:rPr>
        <w:t>. Абакан, ул. Маршала Жукова, д.16. Тел./факс: 8(3902)34-37-77.</w:t>
      </w:r>
    </w:p>
    <w:p w:rsidR="00AE124D" w:rsidRDefault="00AE124D" w:rsidP="00AE1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24D" w:rsidRPr="00AE124D" w:rsidRDefault="00AE124D" w:rsidP="00AE124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4D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 w:rsidRPr="00AE12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728" w:rsidRDefault="00AE124D" w:rsidP="00555728">
      <w:pPr>
        <w:pStyle w:val="a7"/>
        <w:shd w:val="clear" w:color="auto" w:fill="FFFFFF"/>
        <w:spacing w:before="166" w:beforeAutospacing="0" w:after="166" w:afterAutospacing="0" w:line="291" w:lineRule="atLeast"/>
        <w:jc w:val="both"/>
        <w:rPr>
          <w:color w:val="000000"/>
        </w:rPr>
      </w:pPr>
      <w:r w:rsidRPr="00AE124D">
        <w:rPr>
          <w:rStyle w:val="a9"/>
          <w:b/>
          <w:bCs/>
          <w:color w:val="000000"/>
        </w:rPr>
        <w:t>Слушали:</w:t>
      </w:r>
      <w:r w:rsidRPr="00AE124D">
        <w:rPr>
          <w:rStyle w:val="apple-converted-space"/>
          <w:rFonts w:eastAsiaTheme="minorEastAsia"/>
          <w:color w:val="000000"/>
        </w:rPr>
        <w:t> </w:t>
      </w:r>
      <w:proofErr w:type="gramStart"/>
      <w:r w:rsidRPr="00AE124D">
        <w:t xml:space="preserve">Соломатова Г.П. </w:t>
      </w:r>
      <w:r w:rsidRPr="00AE124D">
        <w:rPr>
          <w:color w:val="000000"/>
        </w:rPr>
        <w:t>с информацией о рекомендации Дисциплинарной комиссии СРО «Союзпроект» (протокол от 16.06.16г. № 8) в связи с неустранением выявленных нарушений (задолженность по уплате членских взносов) рекомендовать Правлению СРО «Союзпроект» принять решение о прекращении действия свидетельства о допуске к работам (в полном объеме), выданного ООО Проектное бюро «Стиль» (ООО ПБ «Стиль»).</w:t>
      </w:r>
      <w:proofErr w:type="gramEnd"/>
      <w:r>
        <w:rPr>
          <w:color w:val="000000"/>
        </w:rPr>
        <w:t xml:space="preserve"> Общая задолженность организации перед СРО «Союзпроект» составляет 13 500 руб. (10 500 руб. – членские взносы за 2 квартал, 3 000 руб. – страховая премия по ДКС ГО).</w:t>
      </w:r>
    </w:p>
    <w:p w:rsidR="00555728" w:rsidRPr="00555728" w:rsidRDefault="00AE124D" w:rsidP="00555728">
      <w:pPr>
        <w:pStyle w:val="a7"/>
        <w:shd w:val="clear" w:color="auto" w:fill="FFFFFF"/>
        <w:spacing w:before="166" w:beforeAutospacing="0" w:after="166" w:afterAutospacing="0" w:line="291" w:lineRule="atLeast"/>
        <w:jc w:val="both"/>
        <w:rPr>
          <w:color w:val="000000"/>
        </w:rPr>
      </w:pPr>
      <w:r w:rsidRPr="00555728">
        <w:rPr>
          <w:rStyle w:val="a9"/>
          <w:b/>
          <w:bCs/>
          <w:color w:val="000000"/>
        </w:rPr>
        <w:lastRenderedPageBreak/>
        <w:t>Выступили:</w:t>
      </w:r>
      <w:r w:rsidRPr="00555728">
        <w:rPr>
          <w:rStyle w:val="apple-converted-space"/>
          <w:rFonts w:eastAsiaTheme="minorEastAsia"/>
          <w:color w:val="000000"/>
        </w:rPr>
        <w:t> </w:t>
      </w:r>
      <w:r w:rsidRPr="00555728">
        <w:t>Сашко М.П. с предложением принять решение в соответствии с полученной рекомендацией. Других предложений не было.</w:t>
      </w:r>
    </w:p>
    <w:p w:rsidR="00555728" w:rsidRDefault="00AE124D" w:rsidP="00555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728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5557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55728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555728" w:rsidRDefault="00AE124D" w:rsidP="00555728">
      <w:pPr>
        <w:pStyle w:val="a3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5728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5728">
        <w:rPr>
          <w:rStyle w:val="a9"/>
          <w:rFonts w:ascii="Times New Roman" w:hAnsi="Times New Roman" w:cs="Times New Roman"/>
          <w:color w:val="000000"/>
          <w:sz w:val="24"/>
          <w:szCs w:val="24"/>
        </w:rPr>
        <w:t>1)В</w:t>
      </w:r>
      <w:r w:rsidR="00555728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связи с </w:t>
      </w:r>
      <w:r w:rsidRPr="00555728">
        <w:rPr>
          <w:rStyle w:val="a9"/>
          <w:rFonts w:ascii="Times New Roman" w:hAnsi="Times New Roman" w:cs="Times New Roman"/>
          <w:color w:val="000000"/>
          <w:sz w:val="24"/>
          <w:szCs w:val="24"/>
        </w:rPr>
        <w:t>неустранением выявленных нарушений в установленные сроки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5728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прекратить</w:t>
      </w:r>
      <w:r w:rsidR="00555728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5728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действие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5728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свидетельства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5728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 w:rsidRPr="0055572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55728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П-829-2013-2460073428-82 </w:t>
      </w:r>
      <w:r w:rsidRPr="00555728">
        <w:rPr>
          <w:rStyle w:val="a9"/>
          <w:rFonts w:ascii="Times New Roman" w:hAnsi="Times New Roman" w:cs="Times New Roman"/>
          <w:color w:val="000000"/>
          <w:sz w:val="24"/>
          <w:szCs w:val="24"/>
        </w:rPr>
        <w:t>(приостановлено 14.04.16г. до устранения нарушений, но не более чем до 13.06.16г.)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5728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о допуске, выданного 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5728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Обществу с ограниченной ответственностью Проектное бюро «Стиль» (ООО ПБ «Стиль»)</w:t>
      </w:r>
      <w:r w:rsidRPr="00555728">
        <w:rPr>
          <w:rStyle w:val="a9"/>
          <w:rFonts w:ascii="Times New Roman" w:hAnsi="Times New Roman" w:cs="Times New Roman"/>
          <w:color w:val="000000"/>
          <w:sz w:val="24"/>
          <w:szCs w:val="24"/>
        </w:rPr>
        <w:t>, в отношении работ (в полном объеме), которые оказывают влияние на безопасность объектов капитального строительства (кроме особо опасных и технически</w:t>
      </w:r>
      <w:proofErr w:type="gramEnd"/>
      <w:r w:rsidRPr="00555728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5728">
        <w:rPr>
          <w:rStyle w:val="a9"/>
          <w:rFonts w:ascii="Times New Roman" w:hAnsi="Times New Roman" w:cs="Times New Roman"/>
          <w:color w:val="000000"/>
          <w:sz w:val="24"/>
          <w:szCs w:val="24"/>
        </w:rPr>
        <w:t>сложных</w:t>
      </w:r>
      <w:proofErr w:type="gramEnd"/>
      <w:r w:rsidRPr="00555728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объектов, объектов использования атомной энергии) –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555728" w:rsidRDefault="00AE124D" w:rsidP="00555728">
      <w:pPr>
        <w:pStyle w:val="a3"/>
        <w:ind w:left="708"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1.1.Работы по подготовке генерального плана земельного участка.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1.2.Работы по подготовке схемы планировочной организации трассы линейного объекта.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1.3.Работы по подготовке </w:t>
      </w:r>
      <w:proofErr w:type="gramStart"/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2.Работы по подготовке архитектурных решений.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3.Работы по подготовке конструктивных решений.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4.6.Работы по подготовке проектов внутренних систем газоснабжения</w:t>
      </w:r>
      <w:r w:rsidR="00555728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5.1.Работы по подготовке проектов наружных сетей теплоснабжения и их сооружений.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5.5.Работы по подготовке проектов наружных сетей электроснабжения 110 кВ и более и их сооружений.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5.6.Работы по подготовке проектов наружных сетей слаботочных систем.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>6.Работы по подготовке технологических решений: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6.1.Работы по подготовке технологических решений жилых зданий и их комплексов.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6.3.Работы по подготовке технологических решений производственных зданий и сооружений и их комплексов.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6.5.Работы по подготовке технологических решений гидротехнических сооружений и их комплексов.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комплексов.  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6.11.Работы по подготовке технологических решений объектов военной инфраструктуры и их комплексов.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>7.Работы по разработке специальных разделов проектной документации:</w:t>
      </w:r>
    </w:p>
    <w:p w:rsidR="00555728" w:rsidRDefault="00AE124D" w:rsidP="00555728">
      <w:pPr>
        <w:pStyle w:val="a3"/>
        <w:ind w:left="708"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7.1.Инженерно-технические мероприятия по гражданской обороне.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555728" w:rsidRDefault="00AE124D" w:rsidP="00555728">
      <w:pPr>
        <w:pStyle w:val="a3"/>
        <w:ind w:firstLine="1416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7.4.Разработка декларации безопасности гидротехнических сооружений.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9.Работы по подготовке проектов мероприятий по охране окружающей среды.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12.Работы по обследованию строительных конструкций зданий и сооружений.</w:t>
      </w:r>
    </w:p>
    <w:p w:rsidR="00555728" w:rsidRDefault="00AE124D" w:rsidP="00555728">
      <w:pPr>
        <w:pStyle w:val="a3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  </w:t>
      </w:r>
    </w:p>
    <w:p w:rsidR="00AE124D" w:rsidRPr="00AE124D" w:rsidRDefault="00AE124D" w:rsidP="00555728">
      <w:pPr>
        <w:pStyle w:val="a3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>(с прекращением права заключать договоры по осуществлению организации работ по подготовке проектной документации,</w:t>
      </w:r>
      <w:r w:rsidRPr="00AE124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стоимость которых по одному договору не превышает (составляет)</w:t>
      </w:r>
      <w:r w:rsidRPr="00AE124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124D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2</w:t>
      </w:r>
      <w:r w:rsidRPr="00AE124D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5 000 000</w:t>
      </w:r>
      <w:r w:rsidRPr="00AE124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>(двадцать пять миллионов) рублей).</w:t>
      </w:r>
    </w:p>
    <w:p w:rsidR="00AE124D" w:rsidRPr="00AE124D" w:rsidRDefault="00AE124D" w:rsidP="00AE124D">
      <w:pPr>
        <w:pStyle w:val="a7"/>
        <w:shd w:val="clear" w:color="auto" w:fill="FFFFFF"/>
        <w:spacing w:before="166" w:beforeAutospacing="0" w:after="166" w:afterAutospacing="0" w:line="291" w:lineRule="atLeast"/>
        <w:jc w:val="both"/>
        <w:rPr>
          <w:color w:val="000000"/>
        </w:rPr>
      </w:pPr>
      <w:r w:rsidRPr="00AE124D">
        <w:rPr>
          <w:rStyle w:val="a9"/>
          <w:b/>
          <w:bCs/>
          <w:color w:val="000000"/>
        </w:rPr>
        <w:t>             </w:t>
      </w:r>
      <w:r w:rsidRPr="00AE124D">
        <w:rPr>
          <w:rStyle w:val="a9"/>
          <w:color w:val="000000"/>
        </w:rPr>
        <w:t>2)</w:t>
      </w:r>
      <w:r w:rsidRPr="00555728">
        <w:rPr>
          <w:rStyle w:val="a9"/>
          <w:color w:val="000000"/>
          <w:u w:val="single"/>
        </w:rPr>
        <w:t>Исключить</w:t>
      </w:r>
      <w:r w:rsidRPr="00AE124D">
        <w:rPr>
          <w:rStyle w:val="a9"/>
          <w:color w:val="000000"/>
        </w:rPr>
        <w:t xml:space="preserve"> из членов СРО «Союзпроект» </w:t>
      </w:r>
      <w:r w:rsidRPr="00AE124D">
        <w:rPr>
          <w:rStyle w:val="apple-converted-space"/>
          <w:rFonts w:eastAsiaTheme="minorEastAsia"/>
          <w:i/>
          <w:iCs/>
          <w:color w:val="000000"/>
        </w:rPr>
        <w:t> </w:t>
      </w:r>
      <w:r w:rsidRPr="00AE124D">
        <w:rPr>
          <w:rStyle w:val="aa"/>
          <w:i/>
          <w:iCs/>
          <w:color w:val="000000"/>
        </w:rPr>
        <w:t>Общество с ограниченной ответственностью Проектное бюро «Стиль» (ООО ПБ «Стиль»)</w:t>
      </w:r>
      <w:r w:rsidRPr="00AE124D">
        <w:rPr>
          <w:rStyle w:val="a9"/>
          <w:color w:val="000000"/>
        </w:rPr>
        <w:t>,</w:t>
      </w:r>
      <w:r w:rsidRPr="00AE124D">
        <w:rPr>
          <w:rStyle w:val="apple-converted-space"/>
          <w:rFonts w:eastAsiaTheme="minorEastAsia"/>
          <w:i/>
          <w:iCs/>
          <w:color w:val="000000"/>
        </w:rPr>
        <w:t> </w:t>
      </w:r>
      <w:r w:rsidRPr="00AE124D">
        <w:rPr>
          <w:rStyle w:val="a9"/>
          <w:color w:val="000000"/>
        </w:rPr>
        <w:t>(свидетельство о допуске №</w:t>
      </w:r>
      <w:r w:rsidRPr="00AE124D">
        <w:rPr>
          <w:rStyle w:val="apple-converted-space"/>
          <w:rFonts w:eastAsiaTheme="minorEastAsia"/>
          <w:i/>
          <w:iCs/>
          <w:color w:val="000000"/>
        </w:rPr>
        <w:t> </w:t>
      </w:r>
      <w:r w:rsidRPr="00AE124D">
        <w:rPr>
          <w:rStyle w:val="a9"/>
          <w:color w:val="000000"/>
        </w:rPr>
        <w:t>П-829-2013-2460073428-82) в связи с отсутствием у юридического лица свидетельства о допуске хотя бы к одному виду работ (ч.16 ст.55.8, ч.3 ст.55.7 Градостроительного кодекса РФ).</w:t>
      </w:r>
    </w:p>
    <w:p w:rsidR="00AE124D" w:rsidRPr="00AE124D" w:rsidRDefault="00AE124D" w:rsidP="00AE124D">
      <w:pPr>
        <w:pStyle w:val="a7"/>
        <w:shd w:val="clear" w:color="auto" w:fill="FFFFFF"/>
        <w:spacing w:before="166" w:beforeAutospacing="0" w:after="166" w:afterAutospacing="0" w:line="291" w:lineRule="atLeast"/>
        <w:jc w:val="both"/>
        <w:rPr>
          <w:color w:val="000000"/>
        </w:rPr>
      </w:pPr>
      <w:r w:rsidRPr="00AE124D">
        <w:rPr>
          <w:rStyle w:val="a9"/>
          <w:color w:val="000000"/>
        </w:rPr>
        <w:t>           </w:t>
      </w:r>
      <w:r w:rsidR="00555728">
        <w:rPr>
          <w:rStyle w:val="a9"/>
          <w:color w:val="000000"/>
        </w:rPr>
        <w:t xml:space="preserve"> </w:t>
      </w:r>
      <w:r w:rsidRPr="00AE124D">
        <w:rPr>
          <w:rStyle w:val="a9"/>
          <w:color w:val="000000"/>
        </w:rPr>
        <w:t>3)Поручить Директору СРО «Союзпроект» осуществить необходимые мероприятия по взысканию с ООО ПБ «Стиль» в судебном порядке задолженности по членским взносам за 2 квартал 2016 года в размере 10 500 руб.</w:t>
      </w:r>
      <w:r w:rsidR="00555728">
        <w:rPr>
          <w:rStyle w:val="a9"/>
          <w:color w:val="000000"/>
        </w:rPr>
        <w:t xml:space="preserve"> и страховой премии по договору коллективного страхования гражданской ответственности в размере 3 000 руб.</w:t>
      </w:r>
    </w:p>
    <w:p w:rsidR="008A0D54" w:rsidRDefault="008A0D54" w:rsidP="008A0D5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4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четверто</w:t>
      </w:r>
      <w:r w:rsidRPr="00AE124D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Pr="00AE12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0D54" w:rsidRDefault="00AE124D" w:rsidP="008A0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54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Pr="008A0D5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gramStart"/>
      <w:r w:rsidRPr="008A0D54">
        <w:rPr>
          <w:rFonts w:ascii="Times New Roman" w:hAnsi="Times New Roman" w:cs="Times New Roman"/>
          <w:color w:val="000000"/>
          <w:sz w:val="24"/>
          <w:szCs w:val="24"/>
        </w:rPr>
        <w:t xml:space="preserve">Камина А.И. с информацией о </w:t>
      </w:r>
      <w:r w:rsidR="008A0D54">
        <w:rPr>
          <w:rFonts w:ascii="Times New Roman" w:hAnsi="Times New Roman" w:cs="Times New Roman"/>
          <w:color w:val="000000"/>
          <w:sz w:val="24"/>
          <w:szCs w:val="24"/>
        </w:rPr>
        <w:t xml:space="preserve">том, что </w:t>
      </w:r>
      <w:r w:rsidR="008A0D54" w:rsidRPr="008A0D54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прекращением членства </w:t>
      </w:r>
      <w:r w:rsidR="008A0D54">
        <w:rPr>
          <w:rFonts w:ascii="Times New Roman" w:hAnsi="Times New Roman" w:cs="Times New Roman"/>
          <w:color w:val="000000"/>
          <w:sz w:val="24"/>
          <w:szCs w:val="24"/>
        </w:rPr>
        <w:t>ООО ПБ «Стиль» в саморегулируемой организации досрочно прекращаются полномочия</w:t>
      </w:r>
      <w:r w:rsidRPr="008A0D54">
        <w:rPr>
          <w:rFonts w:ascii="Times New Roman" w:hAnsi="Times New Roman" w:cs="Times New Roman"/>
          <w:color w:val="000000"/>
          <w:sz w:val="24"/>
          <w:szCs w:val="24"/>
        </w:rPr>
        <w:t xml:space="preserve"> Брусникина А.А., заместителя директора ООО ПБ «Стиль», в качестве члена </w:t>
      </w:r>
      <w:r w:rsidRPr="008A0D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A0D54">
        <w:rPr>
          <w:rFonts w:ascii="Times New Roman" w:hAnsi="Times New Roman" w:cs="Times New Roman"/>
          <w:color w:val="000000"/>
          <w:sz w:val="24"/>
          <w:szCs w:val="24"/>
        </w:rPr>
        <w:t>Комиссии по контролю за деятельностью членов СРО «Союзпроект»</w:t>
      </w:r>
      <w:r w:rsidR="008A0D5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Комиссия по контролю, Комиссия)</w:t>
      </w:r>
      <w:r w:rsidRPr="008A0D5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пунктом 3.10 Положения </w:t>
      </w:r>
      <w:r w:rsidR="008A0D54">
        <w:rPr>
          <w:rFonts w:ascii="Times New Roman" w:hAnsi="Times New Roman" w:cs="Times New Roman"/>
          <w:color w:val="000000"/>
          <w:sz w:val="24"/>
          <w:szCs w:val="24"/>
        </w:rPr>
        <w:t>о Комиссии по контролю.</w:t>
      </w:r>
      <w:proofErr w:type="gramEnd"/>
    </w:p>
    <w:p w:rsidR="008A0D54" w:rsidRDefault="00AE124D" w:rsidP="008A0D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Согласно пункту 3.3 Положения о </w:t>
      </w:r>
      <w:r w:rsidR="008A0D54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контролю 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при досрочном прекращении полномочий членов Комис</w:t>
      </w:r>
      <w:r w:rsidR="008A0D54">
        <w:rPr>
          <w:rFonts w:ascii="Times New Roman" w:hAnsi="Times New Roman" w:cs="Times New Roman"/>
          <w:color w:val="000000"/>
          <w:sz w:val="24"/>
          <w:szCs w:val="24"/>
        </w:rPr>
        <w:t xml:space="preserve">сии 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на ближайшем заседании Правления СРО «Союзпроект» проводятся довыборы членов Комиссии. Срок полномочий доизбранных членов Комис</w:t>
      </w:r>
      <w:r w:rsidR="008A0D54">
        <w:rPr>
          <w:rFonts w:ascii="Times New Roman" w:hAnsi="Times New Roman" w:cs="Times New Roman"/>
          <w:color w:val="000000"/>
          <w:sz w:val="24"/>
          <w:szCs w:val="24"/>
        </w:rPr>
        <w:t xml:space="preserve">сии по контролю 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заканчивается вместе с первоначально избранными членами Комиссии.</w:t>
      </w:r>
    </w:p>
    <w:p w:rsidR="008A0D54" w:rsidRDefault="008A0D54" w:rsidP="008A0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D54" w:rsidRDefault="00AE124D" w:rsidP="008A0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Выступили:</w:t>
      </w:r>
      <w:r w:rsidRPr="00AE124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E124D">
        <w:rPr>
          <w:rFonts w:ascii="Times New Roman" w:hAnsi="Times New Roman" w:cs="Times New Roman"/>
          <w:sz w:val="24"/>
          <w:szCs w:val="24"/>
        </w:rPr>
        <w:t>Соломатов Г.П.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, который предложил избрать в члены Комис</w:t>
      </w:r>
      <w:r w:rsidR="008A0D54">
        <w:rPr>
          <w:rFonts w:ascii="Times New Roman" w:hAnsi="Times New Roman" w:cs="Times New Roman"/>
          <w:color w:val="000000"/>
          <w:sz w:val="24"/>
          <w:szCs w:val="24"/>
        </w:rPr>
        <w:t xml:space="preserve">сии по контролю 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Калинина Александра Валентиновича, директор</w:t>
      </w:r>
      <w:proofErr w:type="gramStart"/>
      <w:r w:rsidRPr="00AE124D">
        <w:rPr>
          <w:rFonts w:ascii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AE124D">
        <w:rPr>
          <w:rFonts w:ascii="Times New Roman" w:hAnsi="Times New Roman" w:cs="Times New Roman"/>
          <w:color w:val="000000"/>
          <w:sz w:val="24"/>
          <w:szCs w:val="24"/>
        </w:rPr>
        <w:t xml:space="preserve"> «Центр безопасности «Филин» (ООО «ЦБ «Филин»). Других предложений не было.</w:t>
      </w:r>
    </w:p>
    <w:p w:rsidR="008A0D54" w:rsidRDefault="008A0D54" w:rsidP="008A0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D54" w:rsidRDefault="00AE124D" w:rsidP="008A0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AE12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E124D">
        <w:rPr>
          <w:rFonts w:ascii="Times New Roman" w:hAnsi="Times New Roman" w:cs="Times New Roman"/>
          <w:color w:val="000000"/>
          <w:sz w:val="24"/>
          <w:szCs w:val="24"/>
        </w:rPr>
        <w:t>«за» — единогласно.</w:t>
      </w:r>
    </w:p>
    <w:p w:rsidR="00AE124D" w:rsidRPr="00AE124D" w:rsidRDefault="00AE124D" w:rsidP="008A0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24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AE124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A0D54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Избрать</w:t>
      </w: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Калинина Александра Валентиновича</w:t>
      </w:r>
      <w:r w:rsidR="00336F86">
        <w:rPr>
          <w:rStyle w:val="a9"/>
          <w:rFonts w:ascii="Times New Roman" w:hAnsi="Times New Roman" w:cs="Times New Roman"/>
          <w:color w:val="000000"/>
          <w:sz w:val="24"/>
          <w:szCs w:val="24"/>
        </w:rPr>
        <w:t>,</w:t>
      </w:r>
      <w:r w:rsidR="00336F86" w:rsidRPr="00336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F86" w:rsidRPr="00336F86">
        <w:rPr>
          <w:rFonts w:ascii="Times New Roman" w:hAnsi="Times New Roman" w:cs="Times New Roman"/>
          <w:i/>
          <w:color w:val="000000"/>
          <w:sz w:val="24"/>
          <w:szCs w:val="24"/>
        </w:rPr>
        <w:t>директор</w:t>
      </w:r>
      <w:proofErr w:type="gramStart"/>
      <w:r w:rsidR="00336F86" w:rsidRPr="00336F86">
        <w:rPr>
          <w:rFonts w:ascii="Times New Roman" w:hAnsi="Times New Roman" w:cs="Times New Roman"/>
          <w:i/>
          <w:color w:val="000000"/>
          <w:sz w:val="24"/>
          <w:szCs w:val="24"/>
        </w:rPr>
        <w:t>а ООО</w:t>
      </w:r>
      <w:proofErr w:type="gramEnd"/>
      <w:r w:rsidR="00336F86" w:rsidRPr="00336F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«Центр безопасности «Филин» (ООО «ЦБ «Филин»),</w:t>
      </w:r>
      <w:r w:rsidR="004F5594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>в члены Комиссии по контролю за деятельностью членов СРО «Союзпроект»</w:t>
      </w:r>
      <w:r w:rsidR="004F5594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взамен досрочно прекратившего полномочия Брусникина А.А</w:t>
      </w:r>
      <w:r w:rsidRPr="00AE124D"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A61D1" w:rsidRPr="00AE124D" w:rsidRDefault="002A61D1" w:rsidP="002A6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1D1" w:rsidRPr="00AE124D" w:rsidRDefault="002A61D1" w:rsidP="002A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39" w:rsidRPr="004F1FDA" w:rsidRDefault="00C0302C" w:rsidP="00F66939">
      <w:pPr>
        <w:pStyle w:val="a3"/>
        <w:jc w:val="both"/>
        <w:rPr>
          <w:i/>
          <w:iCs/>
          <w:color w:val="000000"/>
          <w:sz w:val="24"/>
          <w:szCs w:val="24"/>
        </w:rPr>
      </w:pPr>
      <w:r w:rsidRPr="00C0302C">
        <w:rPr>
          <w:b/>
          <w:i/>
          <w:sz w:val="24"/>
          <w:szCs w:val="24"/>
        </w:rPr>
        <w:t xml:space="preserve">  </w:t>
      </w:r>
    </w:p>
    <w:p w:rsidR="005E6AC1" w:rsidRPr="005E6AC1" w:rsidRDefault="005E6AC1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F66939" w:rsidRPr="00F66939" w:rsidRDefault="00F66939" w:rsidP="00F66939">
      <w:pPr>
        <w:tabs>
          <w:tab w:val="left" w:pos="1440"/>
        </w:tabs>
        <w:jc w:val="both"/>
        <w:rPr>
          <w:sz w:val="24"/>
          <w:szCs w:val="24"/>
        </w:rPr>
      </w:pPr>
    </w:p>
    <w:p w:rsidR="00B341BA" w:rsidRPr="005E6AC1" w:rsidRDefault="00B341BA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121D">
        <w:rPr>
          <w:rFonts w:ascii="Times New Roman" w:hAnsi="Times New Roman" w:cs="Times New Roman"/>
          <w:sz w:val="24"/>
          <w:szCs w:val="24"/>
        </w:rPr>
        <w:t>Г.П. Соломатов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Pr="003C6966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3C6966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 w:rsidRPr="003C69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Е.В. Левченкова</w:t>
      </w:r>
    </w:p>
    <w:sectPr w:rsidR="004F1F05" w:rsidRPr="003C6966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BF" w:rsidRDefault="00B66EBF" w:rsidP="00136BE9">
      <w:pPr>
        <w:spacing w:after="0" w:line="240" w:lineRule="auto"/>
      </w:pPr>
      <w:r>
        <w:separator/>
      </w:r>
    </w:p>
  </w:endnote>
  <w:endnote w:type="continuationSeparator" w:id="0">
    <w:p w:rsidR="00B66EBF" w:rsidRDefault="00B66EBF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C17400" w:rsidRDefault="004B6E35">
        <w:pPr>
          <w:pStyle w:val="a4"/>
          <w:jc w:val="center"/>
        </w:pPr>
        <w:fldSimple w:instr=" PAGE   \* MERGEFORMAT ">
          <w:r w:rsidR="00336F86">
            <w:rPr>
              <w:noProof/>
            </w:rPr>
            <w:t>- 5 -</w:t>
          </w:r>
        </w:fldSimple>
      </w:p>
    </w:sdtContent>
  </w:sdt>
  <w:p w:rsidR="00C17400" w:rsidRDefault="00C174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BF" w:rsidRDefault="00B66EBF" w:rsidP="00136BE9">
      <w:pPr>
        <w:spacing w:after="0" w:line="240" w:lineRule="auto"/>
      </w:pPr>
      <w:r>
        <w:separator/>
      </w:r>
    </w:p>
  </w:footnote>
  <w:footnote w:type="continuationSeparator" w:id="0">
    <w:p w:rsidR="00B66EBF" w:rsidRDefault="00B66EBF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35557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51B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02DE"/>
    <w:rsid w:val="00114B4E"/>
    <w:rsid w:val="00122A54"/>
    <w:rsid w:val="00124EDA"/>
    <w:rsid w:val="00127383"/>
    <w:rsid w:val="00127F4E"/>
    <w:rsid w:val="00130FDB"/>
    <w:rsid w:val="00131DAA"/>
    <w:rsid w:val="00132B77"/>
    <w:rsid w:val="00132FFA"/>
    <w:rsid w:val="0013330F"/>
    <w:rsid w:val="00136BE9"/>
    <w:rsid w:val="00142502"/>
    <w:rsid w:val="00142F87"/>
    <w:rsid w:val="001430BD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1E6FA8"/>
    <w:rsid w:val="002007B3"/>
    <w:rsid w:val="00201768"/>
    <w:rsid w:val="002033DA"/>
    <w:rsid w:val="00204477"/>
    <w:rsid w:val="002045EA"/>
    <w:rsid w:val="00204C16"/>
    <w:rsid w:val="00205B24"/>
    <w:rsid w:val="00205C19"/>
    <w:rsid w:val="00206051"/>
    <w:rsid w:val="002131A2"/>
    <w:rsid w:val="00215FE6"/>
    <w:rsid w:val="0022121D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1D1"/>
    <w:rsid w:val="002A6B86"/>
    <w:rsid w:val="002B470A"/>
    <w:rsid w:val="002B7E67"/>
    <w:rsid w:val="002C32FB"/>
    <w:rsid w:val="002C3747"/>
    <w:rsid w:val="002C3BEF"/>
    <w:rsid w:val="002C5748"/>
    <w:rsid w:val="002D5389"/>
    <w:rsid w:val="002D75A5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5ABC"/>
    <w:rsid w:val="00326411"/>
    <w:rsid w:val="00326920"/>
    <w:rsid w:val="00331051"/>
    <w:rsid w:val="00334B19"/>
    <w:rsid w:val="00335569"/>
    <w:rsid w:val="00336680"/>
    <w:rsid w:val="00336F86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4C0F"/>
    <w:rsid w:val="00375000"/>
    <w:rsid w:val="00376430"/>
    <w:rsid w:val="0038080C"/>
    <w:rsid w:val="00381822"/>
    <w:rsid w:val="00385AB9"/>
    <w:rsid w:val="00387085"/>
    <w:rsid w:val="00387EEB"/>
    <w:rsid w:val="0039467F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3C46"/>
    <w:rsid w:val="003C6966"/>
    <w:rsid w:val="003C6B40"/>
    <w:rsid w:val="003C7314"/>
    <w:rsid w:val="003D34FA"/>
    <w:rsid w:val="003D7097"/>
    <w:rsid w:val="003E0B9D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40FE"/>
    <w:rsid w:val="004157D0"/>
    <w:rsid w:val="00415EDC"/>
    <w:rsid w:val="00422B00"/>
    <w:rsid w:val="00424139"/>
    <w:rsid w:val="0043726E"/>
    <w:rsid w:val="00441EC4"/>
    <w:rsid w:val="00447A1B"/>
    <w:rsid w:val="00452C33"/>
    <w:rsid w:val="00454C59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A24"/>
    <w:rsid w:val="00487B9F"/>
    <w:rsid w:val="00494825"/>
    <w:rsid w:val="004A00F0"/>
    <w:rsid w:val="004A2B90"/>
    <w:rsid w:val="004A3B46"/>
    <w:rsid w:val="004A5100"/>
    <w:rsid w:val="004B0F98"/>
    <w:rsid w:val="004B356E"/>
    <w:rsid w:val="004B6E35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1FB3"/>
    <w:rsid w:val="004F1FDA"/>
    <w:rsid w:val="004F5594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1D86"/>
    <w:rsid w:val="00533930"/>
    <w:rsid w:val="00534D41"/>
    <w:rsid w:val="00534E59"/>
    <w:rsid w:val="005371DB"/>
    <w:rsid w:val="00541196"/>
    <w:rsid w:val="00543CBD"/>
    <w:rsid w:val="0054532D"/>
    <w:rsid w:val="0055037C"/>
    <w:rsid w:val="00551C45"/>
    <w:rsid w:val="00552E8A"/>
    <w:rsid w:val="00554204"/>
    <w:rsid w:val="00554F06"/>
    <w:rsid w:val="00555728"/>
    <w:rsid w:val="005561B1"/>
    <w:rsid w:val="005601FB"/>
    <w:rsid w:val="0056039C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E6AC1"/>
    <w:rsid w:val="005F2445"/>
    <w:rsid w:val="005F4FE3"/>
    <w:rsid w:val="005F58CC"/>
    <w:rsid w:val="005F5949"/>
    <w:rsid w:val="005F63D9"/>
    <w:rsid w:val="005F6991"/>
    <w:rsid w:val="00601413"/>
    <w:rsid w:val="0060145B"/>
    <w:rsid w:val="00604B0C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6929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5770"/>
    <w:rsid w:val="00696153"/>
    <w:rsid w:val="006A1CA5"/>
    <w:rsid w:val="006A2660"/>
    <w:rsid w:val="006A6E91"/>
    <w:rsid w:val="006B061B"/>
    <w:rsid w:val="006B092F"/>
    <w:rsid w:val="006B2F2A"/>
    <w:rsid w:val="006B3274"/>
    <w:rsid w:val="006B4C25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074E6"/>
    <w:rsid w:val="007102D3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50CA0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873CB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C5DBF"/>
    <w:rsid w:val="007C6D64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7F6FE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525"/>
    <w:rsid w:val="00843F68"/>
    <w:rsid w:val="00844C61"/>
    <w:rsid w:val="008469DC"/>
    <w:rsid w:val="00846BBA"/>
    <w:rsid w:val="0085035F"/>
    <w:rsid w:val="00850397"/>
    <w:rsid w:val="00851789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0D54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69F3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07D15"/>
    <w:rsid w:val="0092255B"/>
    <w:rsid w:val="00930524"/>
    <w:rsid w:val="0093055D"/>
    <w:rsid w:val="00933D13"/>
    <w:rsid w:val="00936F90"/>
    <w:rsid w:val="009372BA"/>
    <w:rsid w:val="00937472"/>
    <w:rsid w:val="0094295D"/>
    <w:rsid w:val="0094308C"/>
    <w:rsid w:val="00944208"/>
    <w:rsid w:val="00945122"/>
    <w:rsid w:val="009457D0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1AFE"/>
    <w:rsid w:val="009951E4"/>
    <w:rsid w:val="00996262"/>
    <w:rsid w:val="00996C5B"/>
    <w:rsid w:val="009978ED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E7B45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57B4C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2D0E"/>
    <w:rsid w:val="00A83AE6"/>
    <w:rsid w:val="00A8541E"/>
    <w:rsid w:val="00A926FD"/>
    <w:rsid w:val="00A96476"/>
    <w:rsid w:val="00A96A08"/>
    <w:rsid w:val="00A96A0C"/>
    <w:rsid w:val="00A96D69"/>
    <w:rsid w:val="00AB03BA"/>
    <w:rsid w:val="00AB0B9C"/>
    <w:rsid w:val="00AB2D47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124D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DAA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5A5D"/>
    <w:rsid w:val="00B663B1"/>
    <w:rsid w:val="00B66EBF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A30"/>
    <w:rsid w:val="00BB780E"/>
    <w:rsid w:val="00BC1379"/>
    <w:rsid w:val="00BC3DEB"/>
    <w:rsid w:val="00BC445A"/>
    <w:rsid w:val="00BC52C5"/>
    <w:rsid w:val="00BC62A2"/>
    <w:rsid w:val="00BD75E9"/>
    <w:rsid w:val="00BE037B"/>
    <w:rsid w:val="00BE0F78"/>
    <w:rsid w:val="00BE2181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BF53F9"/>
    <w:rsid w:val="00C0032D"/>
    <w:rsid w:val="00C00896"/>
    <w:rsid w:val="00C0302C"/>
    <w:rsid w:val="00C102CD"/>
    <w:rsid w:val="00C1305C"/>
    <w:rsid w:val="00C133C2"/>
    <w:rsid w:val="00C138AE"/>
    <w:rsid w:val="00C1589D"/>
    <w:rsid w:val="00C17400"/>
    <w:rsid w:val="00C20E31"/>
    <w:rsid w:val="00C26AA9"/>
    <w:rsid w:val="00C30C28"/>
    <w:rsid w:val="00C3449F"/>
    <w:rsid w:val="00C34C46"/>
    <w:rsid w:val="00C353FD"/>
    <w:rsid w:val="00C35C3A"/>
    <w:rsid w:val="00C46928"/>
    <w:rsid w:val="00C5422B"/>
    <w:rsid w:val="00C5532B"/>
    <w:rsid w:val="00C55338"/>
    <w:rsid w:val="00C56059"/>
    <w:rsid w:val="00C612ED"/>
    <w:rsid w:val="00C613DC"/>
    <w:rsid w:val="00C62FC2"/>
    <w:rsid w:val="00C67F8A"/>
    <w:rsid w:val="00C735C7"/>
    <w:rsid w:val="00C75728"/>
    <w:rsid w:val="00C7592D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0980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16DED"/>
    <w:rsid w:val="00D2071E"/>
    <w:rsid w:val="00D217C2"/>
    <w:rsid w:val="00D21AF6"/>
    <w:rsid w:val="00D23F82"/>
    <w:rsid w:val="00D24257"/>
    <w:rsid w:val="00D26CDB"/>
    <w:rsid w:val="00D278EF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5A30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497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2DB3"/>
    <w:rsid w:val="00EA4A88"/>
    <w:rsid w:val="00EA68B7"/>
    <w:rsid w:val="00EA7866"/>
    <w:rsid w:val="00EB1A03"/>
    <w:rsid w:val="00EB31F4"/>
    <w:rsid w:val="00EB60CD"/>
    <w:rsid w:val="00EC0034"/>
    <w:rsid w:val="00ED272E"/>
    <w:rsid w:val="00ED3D0A"/>
    <w:rsid w:val="00ED4A96"/>
    <w:rsid w:val="00ED5731"/>
    <w:rsid w:val="00EE41ED"/>
    <w:rsid w:val="00EE6063"/>
    <w:rsid w:val="00EF0E6B"/>
    <w:rsid w:val="00EF15A9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24A3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467EE"/>
    <w:rsid w:val="00F50F41"/>
    <w:rsid w:val="00F52F81"/>
    <w:rsid w:val="00F56054"/>
    <w:rsid w:val="00F569E1"/>
    <w:rsid w:val="00F56AAD"/>
    <w:rsid w:val="00F60BA3"/>
    <w:rsid w:val="00F62928"/>
    <w:rsid w:val="00F66939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60C8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C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8BF6-A83B-495B-BB2A-1902EEAC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74</cp:revision>
  <cp:lastPrinted>2015-05-07T09:41:00Z</cp:lastPrinted>
  <dcterms:created xsi:type="dcterms:W3CDTF">2015-04-02T03:22:00Z</dcterms:created>
  <dcterms:modified xsi:type="dcterms:W3CDTF">2016-06-15T08:33:00Z</dcterms:modified>
</cp:coreProperties>
</file>