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D4" w:rsidRDefault="003413D4" w:rsidP="003413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</w:t>
      </w:r>
    </w:p>
    <w:p w:rsidR="003413D4" w:rsidRDefault="003413D4" w:rsidP="003413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3413D4" w:rsidRDefault="003413D4" w:rsidP="003413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3413D4" w:rsidRDefault="003413D4" w:rsidP="003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3D4" w:rsidRDefault="003413D4" w:rsidP="003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16 февраля 2012 года</w:t>
      </w:r>
    </w:p>
    <w:p w:rsidR="003413D4" w:rsidRDefault="003413D4" w:rsidP="003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3D4" w:rsidRDefault="003413D4" w:rsidP="003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3413D4" w:rsidRDefault="005F3637" w:rsidP="003413D4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11</w:t>
      </w:r>
      <w:r w:rsidR="003413D4">
        <w:rPr>
          <w:rFonts w:ascii="Times New Roman" w:hAnsi="Times New Roman" w:cs="Times New Roman"/>
          <w:sz w:val="24"/>
          <w:szCs w:val="24"/>
        </w:rPr>
        <w:t xml:space="preserve">, в их числе: Поволоцкий В.И., Агафонов С.М., Воронин С.М., Гагарский А.Н., </w:t>
      </w:r>
      <w:r>
        <w:rPr>
          <w:rFonts w:ascii="Times New Roman" w:hAnsi="Times New Roman" w:cs="Times New Roman"/>
          <w:sz w:val="24"/>
          <w:szCs w:val="24"/>
        </w:rPr>
        <w:t xml:space="preserve">Зубарев А.Р., Кошелев О.С., </w:t>
      </w:r>
      <w:r w:rsidR="003413D4">
        <w:rPr>
          <w:rFonts w:ascii="Times New Roman" w:hAnsi="Times New Roman" w:cs="Times New Roman"/>
          <w:sz w:val="24"/>
          <w:szCs w:val="24"/>
        </w:rPr>
        <w:t>Лазарев Г.С., Лытнев В.И</w:t>
      </w:r>
      <w:r>
        <w:rPr>
          <w:rFonts w:ascii="Times New Roman" w:hAnsi="Times New Roman" w:cs="Times New Roman"/>
          <w:sz w:val="24"/>
          <w:szCs w:val="24"/>
        </w:rPr>
        <w:t xml:space="preserve">., Рощенко А.А., </w:t>
      </w:r>
      <w:r w:rsidR="003413D4">
        <w:rPr>
          <w:rFonts w:ascii="Times New Roman" w:hAnsi="Times New Roman" w:cs="Times New Roman"/>
          <w:sz w:val="24"/>
          <w:szCs w:val="24"/>
        </w:rPr>
        <w:t>Сашко М.П., Соломатова О.П.</w:t>
      </w:r>
    </w:p>
    <w:p w:rsidR="003413D4" w:rsidRDefault="003413D4" w:rsidP="003413D4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413D4" w:rsidRDefault="003413D4" w:rsidP="003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В.Ю., инженер-контролер НПСРпроект Кудрявцева Н.А., инженер-контролер НПСРпроект Чернышева Л.В.</w:t>
      </w:r>
    </w:p>
    <w:p w:rsidR="003413D4" w:rsidRDefault="003413D4" w:rsidP="003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3D4" w:rsidRPr="003413D4" w:rsidRDefault="003413D4" w:rsidP="00341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413D4" w:rsidRDefault="003413D4" w:rsidP="003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получить свидетельство о допуске к иным видам работ.</w:t>
      </w:r>
    </w:p>
    <w:p w:rsidR="003413D4" w:rsidRDefault="003413D4" w:rsidP="003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 внесении изменений в свидетельство о допуске в связи с изменением наименования юридического лица – члена НПСРпроект.</w:t>
      </w:r>
    </w:p>
    <w:p w:rsidR="0051324F" w:rsidRDefault="003413D4" w:rsidP="0051324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заявления о внесении изменений в свидетельство о допуске в связи с изменением места нахождения юридического лица – члена НПСРпроект.</w:t>
      </w:r>
    </w:p>
    <w:p w:rsidR="009B5D40" w:rsidRDefault="009B5D40" w:rsidP="0051324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</w:t>
      </w:r>
      <w:r w:rsidR="005F3637">
        <w:rPr>
          <w:rFonts w:ascii="Times New Roman" w:hAnsi="Times New Roman" w:cs="Times New Roman"/>
          <w:sz w:val="24"/>
          <w:szCs w:val="24"/>
        </w:rPr>
        <w:t xml:space="preserve">б отмене решений Правления НПСРпроект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F3637">
        <w:rPr>
          <w:rFonts w:ascii="Times New Roman" w:hAnsi="Times New Roman" w:cs="Times New Roman"/>
          <w:sz w:val="24"/>
          <w:szCs w:val="24"/>
        </w:rPr>
        <w:t xml:space="preserve">выдаче свидетельств о </w:t>
      </w:r>
      <w:r>
        <w:rPr>
          <w:rFonts w:ascii="Times New Roman" w:hAnsi="Times New Roman" w:cs="Times New Roman"/>
          <w:sz w:val="24"/>
          <w:szCs w:val="24"/>
        </w:rPr>
        <w:t>допуске в отношении определенных видов работ.</w:t>
      </w:r>
    </w:p>
    <w:p w:rsidR="0051324F" w:rsidRDefault="00486D85" w:rsidP="00DF6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324F">
        <w:rPr>
          <w:rFonts w:ascii="Times New Roman" w:hAnsi="Times New Roman" w:cs="Times New Roman"/>
          <w:sz w:val="24"/>
          <w:szCs w:val="24"/>
        </w:rPr>
        <w:t>.О дате проведения годового Общего собрания членов НПСРпроект, у</w:t>
      </w:r>
      <w:r w:rsidR="00DF6952">
        <w:rPr>
          <w:rFonts w:ascii="Times New Roman" w:hAnsi="Times New Roman" w:cs="Times New Roman"/>
          <w:sz w:val="24"/>
          <w:szCs w:val="24"/>
        </w:rPr>
        <w:t xml:space="preserve">тверждение </w:t>
      </w:r>
      <w:r w:rsidR="0051324F">
        <w:rPr>
          <w:rFonts w:ascii="Times New Roman" w:hAnsi="Times New Roman" w:cs="Times New Roman"/>
          <w:sz w:val="24"/>
          <w:szCs w:val="24"/>
        </w:rPr>
        <w:t>проекта повестки собрания.</w:t>
      </w:r>
    </w:p>
    <w:p w:rsidR="003413D4" w:rsidRDefault="004B329B" w:rsidP="003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13D4">
        <w:rPr>
          <w:rFonts w:ascii="Times New Roman" w:hAnsi="Times New Roman" w:cs="Times New Roman"/>
          <w:sz w:val="24"/>
          <w:szCs w:val="24"/>
        </w:rPr>
        <w:t>.О назначен</w:t>
      </w:r>
      <w:proofErr w:type="gramStart"/>
      <w:r w:rsidR="003413D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413D4">
        <w:rPr>
          <w:rFonts w:ascii="Times New Roman" w:hAnsi="Times New Roman" w:cs="Times New Roman"/>
          <w:sz w:val="24"/>
          <w:szCs w:val="24"/>
        </w:rPr>
        <w:t>диторской организации для проверки ведения бухгалтерского учета и бухгалтерской (финансовой)</w:t>
      </w:r>
      <w:r w:rsidR="00DF6952">
        <w:rPr>
          <w:rFonts w:ascii="Times New Roman" w:hAnsi="Times New Roman" w:cs="Times New Roman"/>
          <w:sz w:val="24"/>
          <w:szCs w:val="24"/>
        </w:rPr>
        <w:t xml:space="preserve"> отчетности НПСРпроект за 2011</w:t>
      </w:r>
      <w:r w:rsidR="003413D4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1324F" w:rsidRDefault="004B329B" w:rsidP="003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324F">
        <w:rPr>
          <w:rFonts w:ascii="Times New Roman" w:hAnsi="Times New Roman" w:cs="Times New Roman"/>
          <w:sz w:val="24"/>
          <w:szCs w:val="24"/>
        </w:rPr>
        <w:t>.Утверждение Плана проверок деятельности членов НПСРп</w:t>
      </w:r>
      <w:r w:rsidR="00DF6952">
        <w:rPr>
          <w:rFonts w:ascii="Times New Roman" w:hAnsi="Times New Roman" w:cs="Times New Roman"/>
          <w:sz w:val="24"/>
          <w:szCs w:val="24"/>
        </w:rPr>
        <w:t>роект на период апрель-июнь</w:t>
      </w:r>
      <w:r w:rsidR="0051324F">
        <w:rPr>
          <w:rFonts w:ascii="Times New Roman" w:hAnsi="Times New Roman" w:cs="Times New Roman"/>
          <w:sz w:val="24"/>
          <w:szCs w:val="24"/>
        </w:rPr>
        <w:t xml:space="preserve"> 2012 года.</w:t>
      </w:r>
    </w:p>
    <w:p w:rsidR="003413D4" w:rsidRDefault="00DB1801" w:rsidP="003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F6952">
        <w:rPr>
          <w:rFonts w:ascii="Times New Roman" w:hAnsi="Times New Roman" w:cs="Times New Roman"/>
          <w:sz w:val="24"/>
          <w:szCs w:val="24"/>
        </w:rPr>
        <w:t>.Рассмотрение ходатайства НП «Энергоаудит» о возможности использования стандарта НПСРпроект «Тепловая защита зданий и сооружений».</w:t>
      </w:r>
    </w:p>
    <w:p w:rsidR="00DB1801" w:rsidRDefault="00DB1801" w:rsidP="003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3D4" w:rsidRDefault="003413D4" w:rsidP="003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3413D4" w:rsidRDefault="003413D4" w:rsidP="003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3D4" w:rsidRDefault="003413D4" w:rsidP="003413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413D4" w:rsidRDefault="003413D4" w:rsidP="003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</w:t>
      </w:r>
      <w:r w:rsidR="00DF6952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</w:t>
      </w:r>
      <w:r w:rsidR="003925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 от ч</w:t>
      </w:r>
      <w:r w:rsidR="00DF6952">
        <w:rPr>
          <w:rFonts w:ascii="Times New Roman" w:hAnsi="Times New Roman" w:cs="Times New Roman"/>
          <w:sz w:val="24"/>
          <w:szCs w:val="24"/>
        </w:rPr>
        <w:t>ленов</w:t>
      </w:r>
      <w:r>
        <w:rPr>
          <w:rFonts w:ascii="Times New Roman" w:hAnsi="Times New Roman" w:cs="Times New Roman"/>
          <w:sz w:val="24"/>
          <w:szCs w:val="24"/>
        </w:rPr>
        <w:t xml:space="preserve"> НПСРпроект</w:t>
      </w:r>
      <w:r w:rsidR="00DF69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952">
        <w:rPr>
          <w:rFonts w:ascii="Times New Roman" w:hAnsi="Times New Roman" w:cs="Times New Roman"/>
          <w:sz w:val="24"/>
          <w:szCs w:val="24"/>
        </w:rPr>
        <w:t>Государственное унитарное предприятие Республики Хакасия «Управление технической инвентаризации»</w:t>
      </w:r>
      <w:r w:rsidR="0075143F">
        <w:rPr>
          <w:rFonts w:ascii="Times New Roman" w:hAnsi="Times New Roman" w:cs="Times New Roman"/>
          <w:sz w:val="24"/>
          <w:szCs w:val="24"/>
        </w:rPr>
        <w:t xml:space="preserve"> (заявление от 24.01.12г.), ООО ПБ «Стиль» (заявление от 06.02</w:t>
      </w:r>
      <w:r>
        <w:rPr>
          <w:rFonts w:ascii="Times New Roman" w:hAnsi="Times New Roman" w:cs="Times New Roman"/>
          <w:sz w:val="24"/>
          <w:szCs w:val="24"/>
        </w:rPr>
        <w:t>.12г.)</w:t>
      </w:r>
      <w:r w:rsidR="0075143F">
        <w:rPr>
          <w:rFonts w:ascii="Times New Roman" w:hAnsi="Times New Roman" w:cs="Times New Roman"/>
          <w:sz w:val="24"/>
          <w:szCs w:val="24"/>
        </w:rPr>
        <w:t xml:space="preserve">, ОАО «Красноярскстройстратегия» (заявление от 25.01.12г.), ООО «Техпроминжиниринг» (заявление от 14.02.12г.), ООО «Связьстрой» (заявление от 14.02.12г.).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413D4" w:rsidRPr="00364151" w:rsidRDefault="003413D4" w:rsidP="003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75143F">
        <w:rPr>
          <w:rFonts w:ascii="Times New Roman" w:hAnsi="Times New Roman"/>
          <w:sz w:val="24"/>
          <w:szCs w:val="24"/>
        </w:rPr>
        <w:t>Чернышеву Л.В.</w:t>
      </w:r>
      <w:r>
        <w:rPr>
          <w:rFonts w:ascii="Times New Roman" w:hAnsi="Times New Roman"/>
          <w:sz w:val="24"/>
          <w:szCs w:val="24"/>
        </w:rPr>
        <w:t xml:space="preserve"> с информацией о том, что по результатам проверки представленных документов у</w:t>
      </w:r>
      <w:r w:rsidR="005F3637">
        <w:rPr>
          <w:rFonts w:ascii="Times New Roman" w:hAnsi="Times New Roman"/>
          <w:sz w:val="24"/>
          <w:szCs w:val="24"/>
        </w:rPr>
        <w:t>казанные организации соответствую</w:t>
      </w:r>
      <w:r>
        <w:rPr>
          <w:rFonts w:ascii="Times New Roman" w:hAnsi="Times New Roman"/>
          <w:sz w:val="24"/>
          <w:szCs w:val="24"/>
        </w:rPr>
        <w:t>т требованиям НПСРпроект к выдаче свидетельств о допуске на заявленные виды работ.</w:t>
      </w:r>
    </w:p>
    <w:p w:rsidR="003413D4" w:rsidRDefault="003413D4" w:rsidP="003413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875" w:rsidRDefault="004E7875" w:rsidP="003413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875" w:rsidRDefault="004E7875" w:rsidP="003413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875" w:rsidRPr="00565440" w:rsidRDefault="004E7875" w:rsidP="003413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3D4" w:rsidRDefault="003413D4" w:rsidP="003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413D4" w:rsidRDefault="003413D4" w:rsidP="003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3A1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75143F">
        <w:rPr>
          <w:rFonts w:ascii="Times New Roman" w:hAnsi="Times New Roman"/>
          <w:b/>
          <w:i/>
          <w:sz w:val="24"/>
          <w:szCs w:val="24"/>
        </w:rPr>
        <w:t>П-656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 w:rsidR="0075143F">
        <w:rPr>
          <w:rFonts w:ascii="Times New Roman" w:hAnsi="Times New Roman"/>
          <w:b/>
          <w:i/>
          <w:sz w:val="24"/>
          <w:szCs w:val="24"/>
        </w:rPr>
        <w:t>1901014917-93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выданное</w:t>
      </w:r>
      <w:r w:rsidR="0075143F">
        <w:rPr>
          <w:rFonts w:ascii="Times New Roman" w:hAnsi="Times New Roman"/>
          <w:i/>
          <w:sz w:val="24"/>
          <w:szCs w:val="24"/>
        </w:rPr>
        <w:t xml:space="preserve"> </w:t>
      </w:r>
      <w:r w:rsidR="0075143F" w:rsidRPr="0075143F">
        <w:rPr>
          <w:rFonts w:ascii="Times New Roman" w:hAnsi="Times New Roman" w:cs="Times New Roman"/>
          <w:b/>
          <w:i/>
          <w:sz w:val="24"/>
          <w:szCs w:val="24"/>
        </w:rPr>
        <w:t>Государственному унитарному предприятию Республики Хакасия «Управление технической инвентаризации»</w:t>
      </w:r>
      <w:r w:rsidR="0075143F">
        <w:rPr>
          <w:rFonts w:ascii="Times New Roman" w:hAnsi="Times New Roman"/>
          <w:i/>
          <w:sz w:val="24"/>
          <w:szCs w:val="24"/>
        </w:rPr>
        <w:t xml:space="preserve"> </w:t>
      </w:r>
      <w:r w:rsidR="0075143F" w:rsidRPr="0075143F">
        <w:rPr>
          <w:rFonts w:ascii="Times New Roman" w:hAnsi="Times New Roman"/>
          <w:b/>
          <w:i/>
          <w:sz w:val="24"/>
          <w:szCs w:val="24"/>
        </w:rPr>
        <w:t>(ГУП РХ «УТИ»)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3413D4" w:rsidRDefault="003413D4" w:rsidP="003413D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44FD0" w:rsidRDefault="00344FD0" w:rsidP="00344F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4FD0" w:rsidRDefault="00344FD0" w:rsidP="00344F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44FD0" w:rsidRDefault="00344FD0" w:rsidP="00344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44FD0" w:rsidRDefault="00344FD0" w:rsidP="00344FD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П-657-2012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2460073428-82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Проектному бюро «Стиль</w:t>
      </w:r>
      <w:r w:rsidRPr="0075143F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5143F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ООО ПБ «Стиль</w:t>
      </w:r>
      <w:r w:rsidRPr="0075143F"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344FD0" w:rsidRDefault="00344FD0" w:rsidP="00344FD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44FD0" w:rsidRPr="00FE2404" w:rsidRDefault="00344FD0" w:rsidP="00344F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344FD0" w:rsidRPr="00FE2404" w:rsidRDefault="00344FD0" w:rsidP="00344F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7.1.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4FD0" w:rsidRDefault="00344FD0" w:rsidP="00344F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7.2.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4FD0" w:rsidRDefault="00344FD0" w:rsidP="00344FD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4FD0" w:rsidRPr="00C106C6" w:rsidRDefault="00344FD0" w:rsidP="00344FD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7.4.Разработка декларации безопасности гидротехнических сооружений.</w:t>
      </w:r>
    </w:p>
    <w:p w:rsidR="00344FD0" w:rsidRDefault="00344FD0" w:rsidP="00344F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44FD0" w:rsidRDefault="00344FD0" w:rsidP="00344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44FD0" w:rsidRDefault="00344FD0" w:rsidP="00344FD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 w:rsidR="005F3637">
        <w:rPr>
          <w:rFonts w:ascii="Times New Roman" w:hAnsi="Times New Roman"/>
          <w:i/>
          <w:sz w:val="24"/>
          <w:szCs w:val="24"/>
          <w:u w:val="single"/>
        </w:rPr>
        <w:t xml:space="preserve">Внести </w:t>
      </w:r>
      <w:r>
        <w:rPr>
          <w:rFonts w:ascii="Times New Roman" w:hAnsi="Times New Roman"/>
          <w:i/>
          <w:sz w:val="24"/>
          <w:szCs w:val="24"/>
          <w:u w:val="single"/>
        </w:rPr>
        <w:t>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П-658-2012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2466033742-72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Открытому акционерному обществу «Красноярскстройстратегия</w:t>
      </w:r>
      <w:r w:rsidRPr="0075143F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5143F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ОАО «КСС</w:t>
      </w:r>
      <w:r w:rsidRPr="0075143F"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344FD0" w:rsidRDefault="00344FD0" w:rsidP="00344FD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особо опасных и технически сложных </w:t>
      </w:r>
      <w:r w:rsidRPr="00575739">
        <w:rPr>
          <w:rFonts w:ascii="Times New Roman" w:hAnsi="Times New Roman"/>
          <w:i/>
          <w:sz w:val="24"/>
          <w:szCs w:val="24"/>
        </w:rPr>
        <w:t xml:space="preserve">объектов капитального строительства </w:t>
      </w:r>
      <w:r w:rsidRPr="006A0D48">
        <w:rPr>
          <w:rFonts w:ascii="Times New Roman" w:hAnsi="Times New Roman"/>
          <w:i/>
          <w:sz w:val="24"/>
          <w:szCs w:val="24"/>
        </w:rPr>
        <w:t>(кроме  объектов использования атомной энергии):</w:t>
      </w:r>
    </w:p>
    <w:p w:rsidR="00344FD0" w:rsidRDefault="00344FD0" w:rsidP="00344F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4FD0" w:rsidRDefault="00344FD0" w:rsidP="00344FD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44FD0" w:rsidRDefault="00344FD0" w:rsidP="00344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44FD0" w:rsidRDefault="00344FD0" w:rsidP="00344FD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П-659-2012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</w:t>
      </w:r>
      <w:r w:rsidR="004E7875">
        <w:rPr>
          <w:rFonts w:ascii="Times New Roman" w:hAnsi="Times New Roman"/>
          <w:b/>
          <w:i/>
          <w:sz w:val="24"/>
          <w:szCs w:val="24"/>
        </w:rPr>
        <w:t>65209432-70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4E7875">
        <w:rPr>
          <w:rFonts w:ascii="Times New Roman" w:hAnsi="Times New Roman" w:cs="Times New Roman"/>
          <w:b/>
          <w:i/>
          <w:sz w:val="24"/>
          <w:szCs w:val="24"/>
        </w:rPr>
        <w:t>«Техпроминжиниринг»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344FD0" w:rsidRDefault="00344FD0" w:rsidP="00344FD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E7875" w:rsidRDefault="004E7875" w:rsidP="004E78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E7875" w:rsidRPr="003F27AF" w:rsidRDefault="004E7875" w:rsidP="004E78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7875" w:rsidRPr="007E437A" w:rsidRDefault="004E7875" w:rsidP="004E78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875" w:rsidRDefault="004E7875" w:rsidP="004E78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4FD0" w:rsidRDefault="00344FD0" w:rsidP="003413D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E7875" w:rsidRDefault="004E7875" w:rsidP="004E7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E7875" w:rsidRDefault="004E7875" w:rsidP="004E787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П-660-2012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2464060733-99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«Связьстрой»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4E7875" w:rsidRDefault="004E7875" w:rsidP="004E78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E7875" w:rsidRDefault="004E7875" w:rsidP="004E78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7875" w:rsidRDefault="004E7875" w:rsidP="003413D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E7875" w:rsidRDefault="004E7875" w:rsidP="004E78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E7875" w:rsidRDefault="004E7875" w:rsidP="004E78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Муниципального учреждения «Архитектура и градостроительство»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бакан) заявления от 13.02.12г. о внесении изменений в свидетельство о допуске в связи с изменением наименования юридического лица.</w:t>
      </w:r>
    </w:p>
    <w:p w:rsidR="004E7875" w:rsidRPr="0091362C" w:rsidRDefault="004E7875" w:rsidP="004E787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том, что указанная организация представила необходимые подтверждающие документы.</w:t>
      </w:r>
    </w:p>
    <w:p w:rsidR="004E7875" w:rsidRDefault="004E7875" w:rsidP="004E78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E7875" w:rsidRPr="00550DCD" w:rsidRDefault="004E7875" w:rsidP="004E78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9B5D40">
        <w:rPr>
          <w:rFonts w:ascii="Times New Roman" w:hAnsi="Times New Roman"/>
          <w:i/>
          <w:sz w:val="24"/>
          <w:szCs w:val="24"/>
        </w:rPr>
        <w:t xml:space="preserve"> (№ </w:t>
      </w:r>
      <w:r w:rsidR="009B5D40" w:rsidRPr="005F3637">
        <w:rPr>
          <w:rFonts w:ascii="Times New Roman" w:hAnsi="Times New Roman"/>
          <w:b/>
          <w:i/>
          <w:sz w:val="24"/>
          <w:szCs w:val="24"/>
        </w:rPr>
        <w:t>П-655-2012-1901034857-133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9B5D40">
        <w:rPr>
          <w:rFonts w:ascii="Times New Roman" w:hAnsi="Times New Roman" w:cs="Times New Roman"/>
          <w:b/>
          <w:i/>
          <w:sz w:val="24"/>
          <w:szCs w:val="24"/>
        </w:rPr>
        <w:t>Муниципальному учреждению «Архитектура и градостроительство» (МУ «Архоград»)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его переименованием в </w:t>
      </w:r>
      <w:r w:rsidR="009B5D40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учреждение города Абакана «Архитектура и градостроительство» (МКУ «Архоград»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9371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50D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E7875" w:rsidRDefault="004E7875" w:rsidP="004E78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875" w:rsidRDefault="004E7875" w:rsidP="004E78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E7875" w:rsidRDefault="004E7875" w:rsidP="004E78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</w:t>
      </w:r>
      <w:r w:rsidR="009B5D40">
        <w:rPr>
          <w:rFonts w:ascii="Times New Roman" w:hAnsi="Times New Roman" w:cs="Times New Roman"/>
          <w:sz w:val="24"/>
          <w:szCs w:val="24"/>
        </w:rPr>
        <w:t xml:space="preserve"> от ООО «Архитектурная мастерская Комарова» заявления от 06.02.12</w:t>
      </w:r>
      <w:r>
        <w:rPr>
          <w:rFonts w:ascii="Times New Roman" w:hAnsi="Times New Roman" w:cs="Times New Roman"/>
          <w:sz w:val="24"/>
          <w:szCs w:val="24"/>
        </w:rPr>
        <w:t>г. о внесении изменений в свидетельство о допуске в связи с изменением места нахождения юридического лица.</w:t>
      </w:r>
    </w:p>
    <w:p w:rsidR="004E7875" w:rsidRPr="0091362C" w:rsidRDefault="004E7875" w:rsidP="004E787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5D40">
        <w:rPr>
          <w:rFonts w:ascii="Times New Roman" w:hAnsi="Times New Roman"/>
          <w:sz w:val="24"/>
          <w:szCs w:val="24"/>
        </w:rPr>
        <w:t xml:space="preserve">                 Чернышеву Н.А</w:t>
      </w:r>
      <w:r>
        <w:rPr>
          <w:rFonts w:ascii="Times New Roman" w:hAnsi="Times New Roman"/>
          <w:sz w:val="24"/>
          <w:szCs w:val="24"/>
        </w:rPr>
        <w:t>. с информацией о том, что указанная организация представила необходимые подтверждающие документы.</w:t>
      </w:r>
    </w:p>
    <w:p w:rsidR="004E7875" w:rsidRDefault="004E7875" w:rsidP="004E78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E7875" w:rsidRDefault="004E7875" w:rsidP="004E78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9B5D40">
        <w:rPr>
          <w:rFonts w:ascii="Times New Roman" w:hAnsi="Times New Roman"/>
          <w:i/>
          <w:sz w:val="24"/>
          <w:szCs w:val="24"/>
        </w:rPr>
        <w:t xml:space="preserve"> (№ </w:t>
      </w:r>
      <w:r w:rsidR="009B5D40" w:rsidRPr="005F3637">
        <w:rPr>
          <w:rFonts w:ascii="Times New Roman" w:hAnsi="Times New Roman"/>
          <w:b/>
          <w:i/>
          <w:sz w:val="24"/>
          <w:szCs w:val="24"/>
        </w:rPr>
        <w:t>П-654-2012-2466119245-172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</w:t>
      </w:r>
      <w:r w:rsidR="009B5D40">
        <w:rPr>
          <w:rFonts w:ascii="Times New Roman" w:hAnsi="Times New Roman"/>
          <w:b/>
          <w:i/>
          <w:sz w:val="24"/>
          <w:szCs w:val="24"/>
        </w:rPr>
        <w:t>нностью «Архитектурная мастерская Комарова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9B5D40">
        <w:rPr>
          <w:rFonts w:ascii="Times New Roman" w:hAnsi="Times New Roman"/>
          <w:b/>
          <w:i/>
          <w:sz w:val="24"/>
          <w:szCs w:val="24"/>
        </w:rPr>
        <w:t xml:space="preserve"> (ООО «АМК»)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72CB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7875" w:rsidRDefault="004E7875" w:rsidP="003413D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B5D40" w:rsidRDefault="009B5D40" w:rsidP="009B5D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B5D40" w:rsidRDefault="009B5D40" w:rsidP="009B5D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Камина А.И. </w:t>
      </w:r>
      <w:r w:rsidR="00077C84">
        <w:rPr>
          <w:rFonts w:ascii="Times New Roman" w:hAnsi="Times New Roman"/>
          <w:sz w:val="24"/>
          <w:szCs w:val="24"/>
        </w:rPr>
        <w:t>с информацией о том, что в соответствии с предписанием Ростехнадзора об устранении нарушений (№ 09-01-08/8002 от 1</w:t>
      </w:r>
      <w:r w:rsidR="008541D9">
        <w:rPr>
          <w:rFonts w:ascii="Times New Roman" w:hAnsi="Times New Roman"/>
          <w:sz w:val="24"/>
          <w:szCs w:val="24"/>
        </w:rPr>
        <w:t>3.12.11г.) решение</w:t>
      </w:r>
      <w:r w:rsidR="005F3637">
        <w:rPr>
          <w:rFonts w:ascii="Times New Roman" w:hAnsi="Times New Roman"/>
          <w:sz w:val="24"/>
          <w:szCs w:val="24"/>
        </w:rPr>
        <w:t xml:space="preserve"> Правления НПСРпроект</w:t>
      </w:r>
      <w:r w:rsidR="008541D9">
        <w:rPr>
          <w:rFonts w:ascii="Times New Roman" w:hAnsi="Times New Roman"/>
          <w:sz w:val="24"/>
          <w:szCs w:val="24"/>
        </w:rPr>
        <w:t xml:space="preserve"> (протокол № 23 от 22.12.11г.) о выдаче</w:t>
      </w:r>
      <w:r w:rsidR="00077C84">
        <w:rPr>
          <w:rFonts w:ascii="Times New Roman" w:hAnsi="Times New Roman"/>
          <w:sz w:val="24"/>
          <w:szCs w:val="24"/>
        </w:rPr>
        <w:t xml:space="preserve"> </w:t>
      </w:r>
      <w:r w:rsidR="008541D9">
        <w:rPr>
          <w:rFonts w:ascii="Times New Roman" w:hAnsi="Times New Roman"/>
          <w:sz w:val="24"/>
          <w:szCs w:val="24"/>
        </w:rPr>
        <w:t xml:space="preserve">ООО «Сибпроект» </w:t>
      </w:r>
      <w:r w:rsidR="00077C84">
        <w:rPr>
          <w:rFonts w:ascii="Times New Roman" w:hAnsi="Times New Roman"/>
          <w:sz w:val="24"/>
          <w:szCs w:val="24"/>
        </w:rPr>
        <w:t xml:space="preserve">свидетельства о допуске к работам № 7.5 Перечня видов </w:t>
      </w:r>
      <w:r w:rsidR="008541D9">
        <w:rPr>
          <w:rFonts w:ascii="Times New Roman" w:hAnsi="Times New Roman"/>
          <w:sz w:val="24"/>
          <w:szCs w:val="24"/>
        </w:rPr>
        <w:t>работ</w:t>
      </w:r>
      <w:r w:rsidR="000B260D">
        <w:rPr>
          <w:rFonts w:ascii="Times New Roman" w:hAnsi="Times New Roman"/>
          <w:sz w:val="24"/>
          <w:szCs w:val="24"/>
        </w:rPr>
        <w:t>.</w:t>
      </w:r>
    </w:p>
    <w:p w:rsidR="00077C84" w:rsidRDefault="00077C84" w:rsidP="00077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173A1" w:rsidRDefault="00077C84" w:rsidP="00077C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B260D">
        <w:rPr>
          <w:rFonts w:ascii="Times New Roman" w:hAnsi="Times New Roman"/>
          <w:i/>
          <w:sz w:val="24"/>
          <w:szCs w:val="24"/>
        </w:rPr>
        <w:t>1)</w:t>
      </w:r>
      <w:r w:rsidR="008541D9">
        <w:rPr>
          <w:rFonts w:ascii="Times New Roman" w:hAnsi="Times New Roman"/>
          <w:i/>
          <w:sz w:val="24"/>
          <w:szCs w:val="24"/>
          <w:u w:val="single"/>
        </w:rPr>
        <w:t>Отменить</w:t>
      </w:r>
      <w:r w:rsidR="008541D9">
        <w:rPr>
          <w:rFonts w:ascii="Times New Roman" w:hAnsi="Times New Roman"/>
          <w:i/>
          <w:sz w:val="24"/>
          <w:szCs w:val="24"/>
        </w:rPr>
        <w:t xml:space="preserve"> решение Правления НПСРпроект (протокол №</w:t>
      </w:r>
      <w:r w:rsidR="000B260D">
        <w:rPr>
          <w:rFonts w:ascii="Times New Roman" w:hAnsi="Times New Roman"/>
          <w:i/>
          <w:sz w:val="24"/>
          <w:szCs w:val="24"/>
        </w:rPr>
        <w:t xml:space="preserve"> 23</w:t>
      </w:r>
      <w:r w:rsidR="008541D9">
        <w:rPr>
          <w:rFonts w:ascii="Times New Roman" w:hAnsi="Times New Roman"/>
          <w:i/>
          <w:sz w:val="24"/>
          <w:szCs w:val="24"/>
        </w:rPr>
        <w:t xml:space="preserve"> от</w:t>
      </w:r>
      <w:r w:rsidR="000B260D">
        <w:rPr>
          <w:rFonts w:ascii="Times New Roman" w:hAnsi="Times New Roman"/>
          <w:i/>
          <w:sz w:val="24"/>
          <w:szCs w:val="24"/>
        </w:rPr>
        <w:t xml:space="preserve"> 22.12.11г.</w:t>
      </w:r>
      <w:r w:rsidR="008541D9">
        <w:rPr>
          <w:rFonts w:ascii="Times New Roman" w:hAnsi="Times New Roman"/>
          <w:i/>
          <w:sz w:val="24"/>
          <w:szCs w:val="24"/>
        </w:rPr>
        <w:t xml:space="preserve">) о выдаче </w:t>
      </w:r>
      <w:r w:rsidR="009173A1">
        <w:rPr>
          <w:rFonts w:ascii="Times New Roman" w:hAnsi="Times New Roman"/>
          <w:i/>
          <w:sz w:val="24"/>
          <w:szCs w:val="24"/>
        </w:rPr>
        <w:t>Обществу с ограниченн</w:t>
      </w:r>
      <w:r w:rsidR="008541D9">
        <w:rPr>
          <w:rFonts w:ascii="Times New Roman" w:hAnsi="Times New Roman"/>
          <w:i/>
          <w:sz w:val="24"/>
          <w:szCs w:val="24"/>
        </w:rPr>
        <w:t>ой ответственностью «Сибпроект» свидетельства о допуске к</w:t>
      </w:r>
      <w:r>
        <w:rPr>
          <w:rFonts w:ascii="Times New Roman" w:hAnsi="Times New Roman"/>
          <w:i/>
          <w:sz w:val="24"/>
          <w:szCs w:val="24"/>
        </w:rPr>
        <w:t xml:space="preserve"> рабо</w:t>
      </w:r>
      <w:r w:rsidR="009173A1">
        <w:rPr>
          <w:rFonts w:ascii="Times New Roman" w:hAnsi="Times New Roman"/>
          <w:i/>
          <w:sz w:val="24"/>
          <w:szCs w:val="24"/>
        </w:rPr>
        <w:t>т</w:t>
      </w:r>
      <w:r w:rsidR="008541D9">
        <w:rPr>
          <w:rFonts w:ascii="Times New Roman" w:hAnsi="Times New Roman"/>
          <w:i/>
          <w:sz w:val="24"/>
          <w:szCs w:val="24"/>
        </w:rPr>
        <w:t>ам</w:t>
      </w:r>
      <w:r w:rsidR="009173A1">
        <w:rPr>
          <w:rFonts w:ascii="Times New Roman" w:hAnsi="Times New Roman"/>
          <w:i/>
          <w:sz w:val="24"/>
          <w:szCs w:val="24"/>
        </w:rPr>
        <w:t>:</w:t>
      </w:r>
    </w:p>
    <w:p w:rsidR="009173A1" w:rsidRDefault="000B260D" w:rsidP="009173A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9173A1">
        <w:rPr>
          <w:rFonts w:ascii="Times New Roman" w:hAnsi="Times New Roman"/>
          <w:i/>
          <w:sz w:val="24"/>
          <w:szCs w:val="24"/>
        </w:rPr>
        <w:t>7.</w:t>
      </w:r>
      <w:r w:rsidR="009173A1"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9173A1" w:rsidRPr="009173A1" w:rsidRDefault="000B260D" w:rsidP="00077C8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9173A1" w:rsidRPr="009173A1">
        <w:rPr>
          <w:rFonts w:ascii="Times New Roman" w:hAnsi="Times New Roman"/>
          <w:b/>
          <w:i/>
          <w:sz w:val="24"/>
          <w:szCs w:val="24"/>
        </w:rPr>
        <w:t>7.5.Разработка обосновани</w:t>
      </w:r>
      <w:r w:rsidR="008541D9">
        <w:rPr>
          <w:rFonts w:ascii="Times New Roman" w:hAnsi="Times New Roman"/>
          <w:b/>
          <w:i/>
          <w:sz w:val="24"/>
          <w:szCs w:val="24"/>
        </w:rPr>
        <w:t>я радиационной и ядерной защиты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B260D" w:rsidRDefault="00077C84" w:rsidP="000B260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B260D">
        <w:rPr>
          <w:rFonts w:ascii="Times New Roman" w:hAnsi="Times New Roman"/>
          <w:i/>
          <w:sz w:val="24"/>
          <w:szCs w:val="24"/>
        </w:rPr>
        <w:t xml:space="preserve">                2)</w:t>
      </w:r>
      <w:r w:rsidR="000B260D">
        <w:rPr>
          <w:rFonts w:ascii="Times New Roman" w:hAnsi="Times New Roman"/>
          <w:i/>
          <w:sz w:val="24"/>
          <w:szCs w:val="24"/>
          <w:u w:val="single"/>
        </w:rPr>
        <w:t>В</w:t>
      </w:r>
      <w:r>
        <w:rPr>
          <w:rFonts w:ascii="Times New Roman" w:hAnsi="Times New Roman"/>
          <w:i/>
          <w:sz w:val="24"/>
          <w:szCs w:val="24"/>
          <w:u w:val="single"/>
        </w:rPr>
        <w:t>нести изменения</w:t>
      </w:r>
      <w:r w:rsidR="009173A1">
        <w:rPr>
          <w:rFonts w:ascii="Times New Roman" w:hAnsi="Times New Roman"/>
          <w:i/>
          <w:sz w:val="24"/>
          <w:szCs w:val="24"/>
        </w:rPr>
        <w:t xml:space="preserve"> (№</w:t>
      </w:r>
      <w:r w:rsidR="000B260D">
        <w:rPr>
          <w:rFonts w:ascii="Times New Roman" w:hAnsi="Times New Roman"/>
          <w:i/>
          <w:sz w:val="24"/>
          <w:szCs w:val="24"/>
        </w:rPr>
        <w:t xml:space="preserve"> </w:t>
      </w:r>
      <w:r w:rsidR="009173A1" w:rsidRPr="008541D9">
        <w:rPr>
          <w:rFonts w:ascii="Times New Roman" w:hAnsi="Times New Roman"/>
          <w:b/>
          <w:i/>
          <w:sz w:val="24"/>
          <w:szCs w:val="24"/>
        </w:rPr>
        <w:t>П-661-2012-2465215524-157</w:t>
      </w:r>
      <w:r w:rsidR="000B260D">
        <w:rPr>
          <w:rFonts w:ascii="Times New Roman" w:hAnsi="Times New Roman"/>
          <w:i/>
          <w:sz w:val="24"/>
          <w:szCs w:val="24"/>
        </w:rPr>
        <w:t>) в</w:t>
      </w:r>
      <w:r w:rsidR="009173A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</w:t>
      </w:r>
      <w:r w:rsidR="000B260D">
        <w:rPr>
          <w:rFonts w:ascii="Times New Roman" w:hAnsi="Times New Roman"/>
          <w:i/>
          <w:sz w:val="24"/>
          <w:szCs w:val="24"/>
        </w:rPr>
        <w:t>, выданное Обществу с ограниченной ответственностью «Сибпроект».</w:t>
      </w:r>
    </w:p>
    <w:p w:rsidR="009173A1" w:rsidRDefault="009173A1" w:rsidP="00077C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6D85" w:rsidRDefault="00486D85" w:rsidP="00486D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5. </w:t>
      </w:r>
      <w:r>
        <w:rPr>
          <w:rFonts w:ascii="Times New Roman" w:hAnsi="Times New Roman"/>
          <w:b/>
          <w:sz w:val="24"/>
          <w:szCs w:val="24"/>
          <w:u w:val="single"/>
        </w:rPr>
        <w:t>По пято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6D85" w:rsidRPr="00E5735E" w:rsidRDefault="00486D85" w:rsidP="00486D8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предложением провести годовое Общее собрание членов НПСРпроект 15.03.2012г. и утвердить проект повестки данного собрания.</w:t>
      </w:r>
    </w:p>
    <w:p w:rsidR="00486D85" w:rsidRDefault="00486D85" w:rsidP="00486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86D85" w:rsidRPr="00E62A22" w:rsidRDefault="00486D85" w:rsidP="00486D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Провести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годовое Общее собрание членов НПСРпроект 15.03.2012г.</w:t>
      </w:r>
    </w:p>
    <w:p w:rsidR="00486D85" w:rsidRDefault="00486D85" w:rsidP="00486D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2)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следующий проект повестки годового Общего собрания членов НПСРпроект:</w:t>
      </w:r>
    </w:p>
    <w:p w:rsidR="00486D85" w:rsidRPr="00E62A22" w:rsidRDefault="00486D85" w:rsidP="00486D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1.Утверждение отчетов Правления НПСРпроект и Директора НПС</w:t>
      </w:r>
      <w:r>
        <w:rPr>
          <w:rFonts w:ascii="Times New Roman" w:hAnsi="Times New Roman"/>
          <w:i/>
          <w:sz w:val="24"/>
          <w:szCs w:val="24"/>
        </w:rPr>
        <w:t>Рпроект об итогах работы за 2011</w:t>
      </w:r>
      <w:r w:rsidRPr="00E62A22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486D85" w:rsidRPr="00E62A22" w:rsidRDefault="00486D85" w:rsidP="00486D8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2.Утверждение  основных направлений</w:t>
      </w:r>
      <w:r>
        <w:rPr>
          <w:rFonts w:ascii="Times New Roman" w:hAnsi="Times New Roman"/>
          <w:i/>
          <w:sz w:val="24"/>
          <w:szCs w:val="24"/>
        </w:rPr>
        <w:t xml:space="preserve"> деятельности НПСРпроект на 2012</w:t>
      </w:r>
      <w:r w:rsidRPr="00E62A22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486D85" w:rsidRPr="00E62A22" w:rsidRDefault="00486D85" w:rsidP="00486D8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3.Утверждение фактических доход</w:t>
      </w:r>
      <w:r>
        <w:rPr>
          <w:rFonts w:ascii="Times New Roman" w:hAnsi="Times New Roman"/>
          <w:i/>
          <w:sz w:val="24"/>
          <w:szCs w:val="24"/>
        </w:rPr>
        <w:t>ов и расходов НПСРпроект за 2011</w:t>
      </w:r>
      <w:r w:rsidRPr="00E62A22">
        <w:rPr>
          <w:rFonts w:ascii="Times New Roman" w:hAnsi="Times New Roman"/>
          <w:i/>
          <w:sz w:val="24"/>
          <w:szCs w:val="24"/>
        </w:rPr>
        <w:t xml:space="preserve"> год. Утверждение плановой сметы доходов и расходов НПСРпроект на </w:t>
      </w:r>
      <w:r>
        <w:rPr>
          <w:rFonts w:ascii="Times New Roman" w:hAnsi="Times New Roman"/>
          <w:i/>
          <w:sz w:val="24"/>
          <w:szCs w:val="24"/>
        </w:rPr>
        <w:t>2012</w:t>
      </w:r>
      <w:r w:rsidRPr="00E62A22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486D85" w:rsidRPr="00E62A22" w:rsidRDefault="00486D85" w:rsidP="00486D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4.Утверждение годовой (за 2011</w:t>
      </w:r>
      <w:r w:rsidRPr="00E62A22">
        <w:rPr>
          <w:rFonts w:ascii="Times New Roman" w:hAnsi="Times New Roman"/>
          <w:i/>
          <w:sz w:val="24"/>
          <w:szCs w:val="24"/>
        </w:rPr>
        <w:t xml:space="preserve"> год) бухгалтерской отчетности НПСРпроект.</w:t>
      </w:r>
    </w:p>
    <w:p w:rsidR="00486D85" w:rsidRPr="00E62A22" w:rsidRDefault="00486D85" w:rsidP="00486D8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5.Утверждение  аудиторского заключения по бухгалтерск</w:t>
      </w:r>
      <w:r>
        <w:rPr>
          <w:rFonts w:ascii="Times New Roman" w:hAnsi="Times New Roman"/>
          <w:i/>
          <w:sz w:val="24"/>
          <w:szCs w:val="24"/>
        </w:rPr>
        <w:t>ой отчетности НПСРпроект за 2011</w:t>
      </w:r>
      <w:r w:rsidRPr="00E62A22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486D85" w:rsidRPr="00E62A22" w:rsidRDefault="00486D85" w:rsidP="00486D8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6.Утверждение заключения Ревизионной комиссии НПСРпроект.</w:t>
      </w:r>
    </w:p>
    <w:p w:rsidR="00486D85" w:rsidRPr="00E62A22" w:rsidRDefault="004B329B" w:rsidP="00486D8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7.Избрание членов</w:t>
      </w:r>
      <w:r w:rsidR="00486D85" w:rsidRPr="00E62A22">
        <w:rPr>
          <w:rFonts w:ascii="Times New Roman" w:hAnsi="Times New Roman"/>
          <w:i/>
          <w:sz w:val="24"/>
          <w:szCs w:val="24"/>
        </w:rPr>
        <w:t xml:space="preserve"> Правления НПСРпроект</w:t>
      </w:r>
      <w:r w:rsidR="00255BF5">
        <w:rPr>
          <w:rFonts w:ascii="Times New Roman" w:hAnsi="Times New Roman"/>
          <w:i/>
          <w:sz w:val="24"/>
          <w:szCs w:val="24"/>
        </w:rPr>
        <w:t xml:space="preserve"> взамен прекративших полномочия членов НПСРпроект.</w:t>
      </w:r>
    </w:p>
    <w:p w:rsidR="00486D85" w:rsidRDefault="000B260D" w:rsidP="00486D8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</w:t>
      </w:r>
      <w:r w:rsidR="00486D85" w:rsidRPr="00E62A22">
        <w:rPr>
          <w:rFonts w:ascii="Times New Roman" w:hAnsi="Times New Roman"/>
          <w:i/>
          <w:sz w:val="24"/>
          <w:szCs w:val="24"/>
        </w:rPr>
        <w:t>.Утверждение документов (из</w:t>
      </w:r>
      <w:r w:rsidR="00255BF5">
        <w:rPr>
          <w:rFonts w:ascii="Times New Roman" w:hAnsi="Times New Roman"/>
          <w:i/>
          <w:sz w:val="24"/>
          <w:szCs w:val="24"/>
        </w:rPr>
        <w:t xml:space="preserve">менений в документы) НПСРпроект, признание документов </w:t>
      </w:r>
      <w:proofErr w:type="gramStart"/>
      <w:r w:rsidR="00255BF5">
        <w:rPr>
          <w:rFonts w:ascii="Times New Roman" w:hAnsi="Times New Roman"/>
          <w:i/>
          <w:sz w:val="24"/>
          <w:szCs w:val="24"/>
        </w:rPr>
        <w:t>утратившими</w:t>
      </w:r>
      <w:proofErr w:type="gramEnd"/>
      <w:r w:rsidR="00255BF5">
        <w:rPr>
          <w:rFonts w:ascii="Times New Roman" w:hAnsi="Times New Roman"/>
          <w:i/>
          <w:sz w:val="24"/>
          <w:szCs w:val="24"/>
        </w:rPr>
        <w:t xml:space="preserve"> силу.</w:t>
      </w:r>
      <w:r w:rsidR="00486D85" w:rsidRPr="00E62A22">
        <w:rPr>
          <w:rFonts w:ascii="Times New Roman" w:hAnsi="Times New Roman"/>
          <w:i/>
          <w:sz w:val="24"/>
          <w:szCs w:val="24"/>
        </w:rPr>
        <w:t xml:space="preserve"> </w:t>
      </w:r>
    </w:p>
    <w:p w:rsidR="00486D85" w:rsidRPr="008D1373" w:rsidRDefault="000B260D" w:rsidP="00486D8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="004B329B">
        <w:rPr>
          <w:rFonts w:ascii="Times New Roman" w:hAnsi="Times New Roman"/>
          <w:i/>
          <w:sz w:val="24"/>
          <w:szCs w:val="24"/>
        </w:rPr>
        <w:t>.</w:t>
      </w:r>
      <w:r w:rsidR="00486D85">
        <w:rPr>
          <w:rFonts w:ascii="Times New Roman" w:hAnsi="Times New Roman"/>
          <w:i/>
          <w:sz w:val="24"/>
          <w:szCs w:val="24"/>
        </w:rPr>
        <w:t xml:space="preserve">О введении </w:t>
      </w:r>
      <w:r w:rsidR="00486D85" w:rsidRPr="008D1373">
        <w:rPr>
          <w:rFonts w:ascii="Times New Roman" w:hAnsi="Times New Roman" w:cs="Times New Roman"/>
          <w:i/>
          <w:sz w:val="24"/>
          <w:szCs w:val="24"/>
        </w:rPr>
        <w:t>дифференцированной шкалы минимальных страховых сумм по договорам страхования гражданской ответственности членов НПСРпроект.</w:t>
      </w:r>
    </w:p>
    <w:p w:rsidR="00486D85" w:rsidRPr="00E62A22" w:rsidRDefault="00486D85" w:rsidP="00486D8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B329B" w:rsidRDefault="004B329B" w:rsidP="004B32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6. </w:t>
      </w:r>
      <w:r>
        <w:rPr>
          <w:rFonts w:ascii="Times New Roman" w:hAnsi="Times New Roman"/>
          <w:b/>
          <w:sz w:val="24"/>
          <w:szCs w:val="24"/>
          <w:u w:val="single"/>
        </w:rPr>
        <w:t>По шесто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B329B" w:rsidRPr="004B329B" w:rsidRDefault="004B329B" w:rsidP="004B329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предло</w:t>
      </w:r>
      <w:r w:rsidR="00255BF5">
        <w:rPr>
          <w:rFonts w:ascii="Times New Roman" w:hAnsi="Times New Roman" w:cs="Times New Roman"/>
          <w:sz w:val="24"/>
          <w:szCs w:val="24"/>
        </w:rPr>
        <w:t>жением назначить О</w:t>
      </w:r>
      <w:proofErr w:type="gramStart"/>
      <w:r w:rsidR="00255BF5">
        <w:rPr>
          <w:rFonts w:ascii="Times New Roman" w:hAnsi="Times New Roman" w:cs="Times New Roman"/>
          <w:sz w:val="24"/>
          <w:szCs w:val="24"/>
        </w:rPr>
        <w:t>ОО Ау</w:t>
      </w:r>
      <w:proofErr w:type="gramEnd"/>
      <w:r w:rsidR="00255BF5">
        <w:rPr>
          <w:rFonts w:ascii="Times New Roman" w:hAnsi="Times New Roman" w:cs="Times New Roman"/>
          <w:sz w:val="24"/>
          <w:szCs w:val="24"/>
        </w:rPr>
        <w:t>диторскую компанию</w:t>
      </w:r>
      <w:r>
        <w:rPr>
          <w:rFonts w:ascii="Times New Roman" w:hAnsi="Times New Roman" w:cs="Times New Roman"/>
          <w:sz w:val="24"/>
          <w:szCs w:val="24"/>
        </w:rPr>
        <w:t xml:space="preserve"> «Поиск» (ген. директор Аверкина С.К.) для проведения аудиторской проверки НПСРпроект. Данная организация провела аудит НПСРпроект в прошлом году и зарекомендовала себя как профессиональный аудитор. Других предложений не было.</w:t>
      </w:r>
    </w:p>
    <w:p w:rsidR="004B329B" w:rsidRDefault="004B329B" w:rsidP="004B32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B329B" w:rsidRPr="00AA6CE8" w:rsidRDefault="004B329B" w:rsidP="004B32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AA6CE8">
        <w:rPr>
          <w:rFonts w:ascii="Times New Roman" w:hAnsi="Times New Roman" w:cs="Times New Roman"/>
          <w:i/>
          <w:sz w:val="24"/>
          <w:szCs w:val="24"/>
          <w:u w:val="single"/>
        </w:rPr>
        <w:t>Назначить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Общество с ограниченной ответственностью Аудиторскую компанию «Поиск» для проведения аудиторской проверки </w:t>
      </w:r>
      <w:r w:rsidRPr="00AA6CE8">
        <w:rPr>
          <w:rFonts w:ascii="Times New Roman" w:hAnsi="Times New Roman" w:cs="Times New Roman"/>
          <w:i/>
          <w:sz w:val="24"/>
          <w:szCs w:val="24"/>
        </w:rPr>
        <w:t>бухгалтерского учета и бухгалтерской (финансово</w:t>
      </w:r>
      <w:r>
        <w:rPr>
          <w:rFonts w:ascii="Times New Roman" w:hAnsi="Times New Roman" w:cs="Times New Roman"/>
          <w:i/>
          <w:sz w:val="24"/>
          <w:szCs w:val="24"/>
        </w:rPr>
        <w:t>й) отчетности НПСРпроект за 2011</w:t>
      </w:r>
      <w:r w:rsidRPr="00AA6CE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B329B" w:rsidRPr="00E62A22" w:rsidRDefault="004B329B" w:rsidP="004B32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1801" w:rsidRDefault="00DB1801" w:rsidP="00DB18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7. </w:t>
      </w:r>
      <w:r>
        <w:rPr>
          <w:rFonts w:ascii="Times New Roman" w:hAnsi="Times New Roman"/>
          <w:b/>
          <w:sz w:val="24"/>
          <w:szCs w:val="24"/>
          <w:u w:val="single"/>
        </w:rPr>
        <w:t>По седьмому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1801" w:rsidRDefault="00DB1801" w:rsidP="00DB180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Кудрявцеву Н.А. с информацией о планируемых проверках деятельности членов НПСРпроект на период апрель-июнь 2012г. </w:t>
      </w:r>
    </w:p>
    <w:p w:rsidR="00DB1801" w:rsidRPr="0091362C" w:rsidRDefault="00DB1801" w:rsidP="00DB180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Сашко М.П. предложил утвердить План проверок деятельности членов НПСРпроект на период апрель-июнь 2012г. Других предложений не было. </w:t>
      </w:r>
    </w:p>
    <w:p w:rsidR="00DB1801" w:rsidRDefault="00DB1801" w:rsidP="00DB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B1801" w:rsidRDefault="00DB1801" w:rsidP="00DB180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 НПСРпроект на период апрель-июнь 2012г.</w:t>
      </w:r>
    </w:p>
    <w:p w:rsidR="00DB1801" w:rsidRDefault="00DB1801" w:rsidP="00DB18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1801" w:rsidRDefault="00DB1801" w:rsidP="00DB18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8. </w:t>
      </w:r>
      <w:r>
        <w:rPr>
          <w:rFonts w:ascii="Times New Roman" w:hAnsi="Times New Roman"/>
          <w:b/>
          <w:sz w:val="24"/>
          <w:szCs w:val="24"/>
          <w:u w:val="single"/>
        </w:rPr>
        <w:t>По восьмому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1801" w:rsidRPr="00DB1801" w:rsidRDefault="00DB1801" w:rsidP="00DB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Камина А.И., озвучившего ходатайство саморегулируемой организации в области проведения энергетических обследований НП «Энергоаудит» о возможности исп</w:t>
      </w:r>
      <w:r w:rsidR="00255BF5">
        <w:rPr>
          <w:rFonts w:ascii="Times New Roman" w:hAnsi="Times New Roman"/>
          <w:sz w:val="24"/>
          <w:szCs w:val="24"/>
        </w:rPr>
        <w:t>ользовать стандарт НПСРпроект «Проектирование тепловой защиты</w:t>
      </w:r>
      <w:r>
        <w:rPr>
          <w:rFonts w:ascii="Times New Roman" w:hAnsi="Times New Roman"/>
          <w:sz w:val="24"/>
          <w:szCs w:val="24"/>
        </w:rPr>
        <w:t xml:space="preserve"> зданий и сооружений» в качестве стандарта НП «Энергоаудит».</w:t>
      </w:r>
    </w:p>
    <w:p w:rsidR="00DB1801" w:rsidRDefault="00DB1801" w:rsidP="00DB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B1801" w:rsidRPr="00157213" w:rsidRDefault="00DB1801" w:rsidP="00DB180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Разреш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ить</w:t>
      </w:r>
      <w:r>
        <w:rPr>
          <w:rFonts w:ascii="Times New Roman" w:hAnsi="Times New Roman"/>
          <w:i/>
          <w:sz w:val="24"/>
          <w:szCs w:val="24"/>
        </w:rPr>
        <w:t xml:space="preserve"> НП «Энергоаудит» исп</w:t>
      </w:r>
      <w:r w:rsidR="00255BF5">
        <w:rPr>
          <w:rFonts w:ascii="Times New Roman" w:hAnsi="Times New Roman"/>
          <w:i/>
          <w:sz w:val="24"/>
          <w:szCs w:val="24"/>
        </w:rPr>
        <w:t>ользовать стандарт НПСРпроект «Проектирование тепловой защиты</w:t>
      </w:r>
      <w:r>
        <w:rPr>
          <w:rFonts w:ascii="Times New Roman" w:hAnsi="Times New Roman"/>
          <w:i/>
          <w:sz w:val="24"/>
          <w:szCs w:val="24"/>
        </w:rPr>
        <w:t xml:space="preserve"> зданий и сооружений»,</w:t>
      </w:r>
      <w:r w:rsidR="00157213" w:rsidRPr="00157213">
        <w:rPr>
          <w:rFonts w:ascii="Times New Roman" w:hAnsi="Times New Roman"/>
          <w:sz w:val="24"/>
          <w:szCs w:val="24"/>
        </w:rPr>
        <w:t xml:space="preserve"> </w:t>
      </w:r>
      <w:r w:rsidR="00157213" w:rsidRPr="00157213">
        <w:rPr>
          <w:rFonts w:ascii="Times New Roman" w:hAnsi="Times New Roman"/>
          <w:i/>
          <w:sz w:val="24"/>
          <w:szCs w:val="24"/>
        </w:rPr>
        <w:t>в качестве стандарта НП «</w:t>
      </w:r>
      <w:proofErr w:type="spellStart"/>
      <w:r w:rsidR="00157213" w:rsidRPr="00157213">
        <w:rPr>
          <w:rFonts w:ascii="Times New Roman" w:hAnsi="Times New Roman"/>
          <w:i/>
          <w:sz w:val="24"/>
          <w:szCs w:val="24"/>
        </w:rPr>
        <w:t>Энергоаудит</w:t>
      </w:r>
      <w:proofErr w:type="spellEnd"/>
      <w:r w:rsidR="00157213" w:rsidRPr="00157213">
        <w:rPr>
          <w:rFonts w:ascii="Times New Roman" w:hAnsi="Times New Roman"/>
          <w:i/>
          <w:sz w:val="24"/>
          <w:szCs w:val="24"/>
        </w:rPr>
        <w:t>».</w:t>
      </w:r>
    </w:p>
    <w:p w:rsidR="003413D4" w:rsidRDefault="003413D4" w:rsidP="003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7213" w:rsidRPr="001E227E" w:rsidRDefault="00157213" w:rsidP="003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13D4" w:rsidRDefault="003413D4" w:rsidP="003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кземплярах: 1экз. – в Ростехнадзор, 2 экз. – Председателю Правления НПСРпроект, 3 экз. – Директору НПСРпроект.</w:t>
      </w:r>
    </w:p>
    <w:p w:rsidR="003413D4" w:rsidRDefault="003413D4" w:rsidP="003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3D4" w:rsidRDefault="003413D4" w:rsidP="003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3413D4" w:rsidRDefault="003413D4" w:rsidP="003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298B" w:rsidRPr="00255BF5" w:rsidRDefault="003413D4" w:rsidP="00255B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</w:t>
      </w:r>
      <w:r w:rsidR="00255BF5">
        <w:rPr>
          <w:rFonts w:ascii="Times New Roman" w:hAnsi="Times New Roman" w:cs="Times New Roman"/>
          <w:sz w:val="24"/>
          <w:szCs w:val="24"/>
        </w:rPr>
        <w:t xml:space="preserve">                      В.Ю. Айсан</w:t>
      </w:r>
    </w:p>
    <w:sectPr w:rsidR="004A298B" w:rsidRPr="00255BF5" w:rsidSect="00344FD0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03" w:rsidRDefault="005B3C03" w:rsidP="00D0531E">
      <w:pPr>
        <w:spacing w:after="0" w:line="240" w:lineRule="auto"/>
      </w:pPr>
      <w:r>
        <w:separator/>
      </w:r>
    </w:p>
  </w:endnote>
  <w:endnote w:type="continuationSeparator" w:id="0">
    <w:p w:rsidR="005B3C03" w:rsidRDefault="005B3C03" w:rsidP="00D0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129"/>
      <w:docPartObj>
        <w:docPartGallery w:val="Page Numbers (Bottom of Page)"/>
        <w:docPartUnique/>
      </w:docPartObj>
    </w:sdtPr>
    <w:sdtEndPr/>
    <w:sdtContent>
      <w:p w:rsidR="005F3637" w:rsidRDefault="0015721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5F3637" w:rsidRDefault="005F36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03" w:rsidRDefault="005B3C03" w:rsidP="00D0531E">
      <w:pPr>
        <w:spacing w:after="0" w:line="240" w:lineRule="auto"/>
      </w:pPr>
      <w:r>
        <w:separator/>
      </w:r>
    </w:p>
  </w:footnote>
  <w:footnote w:type="continuationSeparator" w:id="0">
    <w:p w:rsidR="005B3C03" w:rsidRDefault="005B3C03" w:rsidP="00D05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3D4"/>
    <w:rsid w:val="00077C84"/>
    <w:rsid w:val="000B260D"/>
    <w:rsid w:val="000C2CBB"/>
    <w:rsid w:val="00157213"/>
    <w:rsid w:val="00255BF5"/>
    <w:rsid w:val="003413D4"/>
    <w:rsid w:val="00344FD0"/>
    <w:rsid w:val="00392573"/>
    <w:rsid w:val="00486D85"/>
    <w:rsid w:val="004A298B"/>
    <w:rsid w:val="004B329B"/>
    <w:rsid w:val="004E7875"/>
    <w:rsid w:val="0051324F"/>
    <w:rsid w:val="005B3C03"/>
    <w:rsid w:val="005F3637"/>
    <w:rsid w:val="0075143F"/>
    <w:rsid w:val="008541D9"/>
    <w:rsid w:val="009173A1"/>
    <w:rsid w:val="009B5D40"/>
    <w:rsid w:val="00BC513D"/>
    <w:rsid w:val="00BD71D3"/>
    <w:rsid w:val="00D0531E"/>
    <w:rsid w:val="00DB1801"/>
    <w:rsid w:val="00DF6952"/>
    <w:rsid w:val="00F104E5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413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34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13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Еленкин</cp:lastModifiedBy>
  <cp:revision>6</cp:revision>
  <cp:lastPrinted>2012-02-16T04:22:00Z</cp:lastPrinted>
  <dcterms:created xsi:type="dcterms:W3CDTF">2012-02-16T02:02:00Z</dcterms:created>
  <dcterms:modified xsi:type="dcterms:W3CDTF">2012-03-28T02:51:00Z</dcterms:modified>
</cp:coreProperties>
</file>