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23172B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23172B" w:rsidRPr="0023172B">
        <w:rPr>
          <w:rFonts w:ascii="Times New Roman" w:hAnsi="Times New Roman"/>
          <w:sz w:val="24"/>
          <w:szCs w:val="24"/>
        </w:rPr>
        <w:t>13</w:t>
      </w:r>
      <w:r w:rsidR="00C3781B" w:rsidRPr="0023172B">
        <w:rPr>
          <w:rFonts w:ascii="Times New Roman" w:hAnsi="Times New Roman"/>
          <w:sz w:val="24"/>
          <w:szCs w:val="24"/>
        </w:rPr>
        <w:t xml:space="preserve"> апреля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EB73CE">
        <w:rPr>
          <w:rFonts w:ascii="Times New Roman" w:hAnsi="Times New Roman"/>
          <w:sz w:val="24"/>
          <w:szCs w:val="24"/>
        </w:rPr>
        <w:t>10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FE3D0A" w:rsidRPr="0023172B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23172B" w:rsidRPr="0023172B">
        <w:rPr>
          <w:rFonts w:ascii="Times New Roman" w:hAnsi="Times New Roman" w:cs="Times New Roman"/>
          <w:sz w:val="24"/>
          <w:szCs w:val="24"/>
        </w:rPr>
        <w:t xml:space="preserve">Винник А.Н.,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Pr="0023172B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EB73CE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EC1770" w:rsidRPr="0023172B" w:rsidRDefault="00C3781B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23172B" w:rsidRPr="0023172B">
        <w:rPr>
          <w:rFonts w:ascii="Times New Roman" w:hAnsi="Times New Roman" w:cs="Times New Roman"/>
          <w:sz w:val="24"/>
          <w:szCs w:val="24"/>
        </w:rPr>
        <w:t>ч. 4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 w:rsidR="0023172B" w:rsidRPr="0023172B">
        <w:rPr>
          <w:rFonts w:ascii="Times New Roman" w:hAnsi="Times New Roman" w:cs="Times New Roman"/>
          <w:sz w:val="24"/>
          <w:szCs w:val="24"/>
        </w:rPr>
        <w:t>12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 w:rsidR="00EB73CE">
        <w:rPr>
          <w:rFonts w:ascii="Times New Roman" w:hAnsi="Times New Roman" w:cs="Times New Roman"/>
          <w:sz w:val="24"/>
          <w:szCs w:val="24"/>
        </w:rPr>
        <w:t xml:space="preserve"> 45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4325E5" w:rsidRPr="0023172B" w:rsidRDefault="00EC1770" w:rsidP="00432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57534F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05574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специалист отдела контроля СРО «Союзпроект» </w:t>
      </w:r>
      <w:r w:rsidR="00055741">
        <w:rPr>
          <w:rFonts w:ascii="Times New Roman" w:hAnsi="Times New Roman" w:cs="Times New Roman"/>
          <w:sz w:val="24"/>
          <w:szCs w:val="24"/>
        </w:rPr>
        <w:t>Кудрявц</w:t>
      </w:r>
      <w:r w:rsidR="00574009">
        <w:rPr>
          <w:rFonts w:ascii="Times New Roman" w:hAnsi="Times New Roman" w:cs="Times New Roman"/>
          <w:sz w:val="24"/>
          <w:szCs w:val="24"/>
        </w:rPr>
        <w:t>ева Н.А</w:t>
      </w:r>
      <w:r w:rsidR="004325E5" w:rsidRPr="0023172B">
        <w:rPr>
          <w:rFonts w:ascii="Times New Roman" w:hAnsi="Times New Roman" w:cs="Times New Roman"/>
          <w:sz w:val="24"/>
          <w:szCs w:val="24"/>
        </w:rPr>
        <w:t>.</w:t>
      </w:r>
    </w:p>
    <w:p w:rsidR="006C1A19" w:rsidRDefault="006C1A19" w:rsidP="00522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Pr="0023172B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3172B" w:rsidRPr="0023172B" w:rsidRDefault="0023172B" w:rsidP="00231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sz w:val="24"/>
          <w:szCs w:val="24"/>
        </w:rPr>
        <w:t>1.Рассмотрение заявления о приеме в члены СРО «Союзпроект» и выдаче свидетельства о допуске к работам по подготовке проектной документации.</w:t>
      </w:r>
    </w:p>
    <w:p w:rsidR="006B0107" w:rsidRPr="0023172B" w:rsidRDefault="00EB73CE" w:rsidP="0023172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0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.Утверждение </w:t>
      </w:r>
      <w:r w:rsidR="00FA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стандартов и </w:t>
      </w:r>
      <w:r w:rsidR="006B010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внутренних документов СРО «Союзпроект».</w:t>
      </w:r>
    </w:p>
    <w:p w:rsidR="006B0107" w:rsidRDefault="00EB73CE" w:rsidP="006B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0107" w:rsidRPr="00C5422B">
        <w:rPr>
          <w:rFonts w:ascii="Times New Roman" w:hAnsi="Times New Roman" w:cs="Times New Roman"/>
          <w:sz w:val="24"/>
          <w:szCs w:val="24"/>
        </w:rPr>
        <w:t>.</w:t>
      </w:r>
      <w:r w:rsidR="006B0107">
        <w:rPr>
          <w:rFonts w:ascii="Times New Roman" w:hAnsi="Times New Roman" w:cs="Times New Roman"/>
          <w:sz w:val="24"/>
          <w:szCs w:val="24"/>
        </w:rPr>
        <w:t>Утверждение окончательной повестки годового Общего собрания членов СРО «Союзпроект».</w:t>
      </w:r>
    </w:p>
    <w:p w:rsidR="00EC1770" w:rsidRPr="0023172B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046ED5" w:rsidRPr="0023172B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E1" w:rsidRPr="0023172B" w:rsidRDefault="007A2147" w:rsidP="00AB01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172B">
        <w:rPr>
          <w:rFonts w:ascii="Times New Roman" w:hAnsi="Times New Roman"/>
          <w:b/>
          <w:sz w:val="24"/>
          <w:szCs w:val="24"/>
        </w:rPr>
        <w:t>1.</w:t>
      </w:r>
      <w:r w:rsidRPr="0023172B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3172B">
        <w:rPr>
          <w:rFonts w:ascii="Times New Roman" w:hAnsi="Times New Roman"/>
          <w:b/>
          <w:sz w:val="24"/>
          <w:szCs w:val="24"/>
        </w:rPr>
        <w:t xml:space="preserve">: </w:t>
      </w:r>
    </w:p>
    <w:p w:rsidR="0023172B" w:rsidRDefault="0023172B" w:rsidP="00231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строительства, от ООО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Стройтехинновации ТДСК</w:t>
      </w:r>
      <w:r w:rsidRPr="001531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(ООО «СТИ ТДСК», </w:t>
      </w:r>
      <w:r w:rsidRPr="00153163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>10.04.17</w:t>
      </w:r>
      <w:r w:rsidRPr="00153163">
        <w:rPr>
          <w:rFonts w:ascii="Times New Roman" w:hAnsi="Times New Roman" w:cs="Times New Roman"/>
          <w:sz w:val="24"/>
          <w:szCs w:val="24"/>
        </w:rPr>
        <w:t>г.).</w:t>
      </w:r>
    </w:p>
    <w:p w:rsidR="0023172B" w:rsidRPr="00153163" w:rsidRDefault="0023172B" w:rsidP="002317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>
        <w:rPr>
          <w:rFonts w:ascii="Times New Roman" w:hAnsi="Times New Roman" w:cs="Times New Roman"/>
          <w:sz w:val="24"/>
          <w:szCs w:val="24"/>
        </w:rPr>
        <w:t>13.04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3163">
        <w:rPr>
          <w:rFonts w:ascii="Times New Roman" w:hAnsi="Times New Roman" w:cs="Times New Roman"/>
          <w:sz w:val="24"/>
          <w:szCs w:val="24"/>
        </w:rPr>
        <w:t>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работ. ООО «СТИ ТДСК» также заявило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72B" w:rsidRDefault="0023172B" w:rsidP="0023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Беренбаум Л.И.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23172B" w:rsidRDefault="0023172B" w:rsidP="002317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72B" w:rsidRPr="00153163" w:rsidRDefault="0023172B" w:rsidP="0023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C372E" w:rsidRDefault="0023172B" w:rsidP="002317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Стройтехинновации ТДСК» (ООО «СТИ ТДСК»</w:t>
      </w:r>
      <w:r w:rsidRPr="00D16D3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>
        <w:rPr>
          <w:rFonts w:ascii="Times New Roman" w:hAnsi="Times New Roman" w:cs="Times New Roman"/>
          <w:i/>
          <w:sz w:val="24"/>
          <w:szCs w:val="24"/>
        </w:rPr>
        <w:t>р Родевич Виктор Викторович</w:t>
      </w:r>
      <w:r w:rsidRPr="00153163">
        <w:rPr>
          <w:rFonts w:ascii="Times New Roman" w:hAnsi="Times New Roman" w:cs="Times New Roman"/>
          <w:i/>
          <w:sz w:val="24"/>
          <w:szCs w:val="24"/>
        </w:rPr>
        <w:t>.</w:t>
      </w:r>
    </w:p>
    <w:p w:rsidR="00EB73CE" w:rsidRPr="00EC372E" w:rsidRDefault="00EB73CE" w:rsidP="002317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72B" w:rsidRPr="00153163" w:rsidRDefault="0023172B" w:rsidP="00231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3172B" w:rsidRPr="00153163" w:rsidRDefault="0023172B" w:rsidP="0023172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Стройтехинновации ТДСК»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«СТИ ТДСК»</w:t>
      </w:r>
      <w:r w:rsidRPr="00D16D3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1012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7017264117-231)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23172B" w:rsidRPr="00223BCD" w:rsidRDefault="0023172B" w:rsidP="0023172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23172B" w:rsidRDefault="0023172B" w:rsidP="0023172B">
      <w:pPr>
        <w:pStyle w:val="a3"/>
        <w:ind w:left="708" w:firstLine="708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445B">
        <w:rPr>
          <w:i/>
        </w:rPr>
        <w:t xml:space="preserve"> </w:t>
      </w:r>
    </w:p>
    <w:p w:rsidR="0023172B" w:rsidRDefault="0023172B" w:rsidP="0023172B">
      <w:pPr>
        <w:pStyle w:val="a3"/>
        <w:ind w:firstLine="1416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AE445B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23172B" w:rsidRPr="00AE445B" w:rsidRDefault="0023172B" w:rsidP="0023172B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23172B" w:rsidRDefault="0023172B" w:rsidP="0023172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3172B" w:rsidRDefault="0023172B" w:rsidP="0023172B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23172B" w:rsidRDefault="0023172B" w:rsidP="0023172B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23172B" w:rsidRDefault="0023172B" w:rsidP="002317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23172B" w:rsidRPr="00223BCD" w:rsidRDefault="0023172B" w:rsidP="0023172B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3172B" w:rsidRDefault="0023172B" w:rsidP="0023172B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Pr="00223BCD" w:rsidRDefault="0023172B" w:rsidP="0023172B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23172B" w:rsidRPr="00644ED1" w:rsidRDefault="0023172B" w:rsidP="0023172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23172B" w:rsidRDefault="0023172B" w:rsidP="0023172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23172B" w:rsidRDefault="0023172B" w:rsidP="0023172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23172B" w:rsidRPr="00AE445B" w:rsidRDefault="0023172B" w:rsidP="0023172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23172B" w:rsidRPr="00AE445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Pr="00AE445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23172B" w:rsidRPr="008C3FA5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D863DF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23172B" w:rsidRDefault="0023172B" w:rsidP="0023172B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23172B" w:rsidRPr="0026547B" w:rsidRDefault="0023172B" w:rsidP="0023172B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23172B" w:rsidRDefault="0023172B" w:rsidP="0023172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Default="0023172B" w:rsidP="0023172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23172B" w:rsidRDefault="0023172B" w:rsidP="0023172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3172B" w:rsidRPr="00DB1A42" w:rsidRDefault="0023172B" w:rsidP="0023172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12.Работы </w:t>
      </w:r>
      <w:r w:rsidRPr="00DB1A42">
        <w:rPr>
          <w:rFonts w:ascii="Times New Roman" w:hAnsi="Times New Roman" w:cs="Times New Roman"/>
          <w:b/>
          <w:i/>
          <w:sz w:val="24"/>
          <w:szCs w:val="24"/>
        </w:rPr>
        <w:t>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72B" w:rsidRPr="00223BCD" w:rsidRDefault="0023172B" w:rsidP="0023172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23172B" w:rsidRPr="007B472F" w:rsidRDefault="0023172B" w:rsidP="0023172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72B" w:rsidRPr="00153163" w:rsidRDefault="0023172B" w:rsidP="002317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3172B" w:rsidRDefault="0023172B" w:rsidP="0023172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4ED1">
        <w:rPr>
          <w:rFonts w:ascii="Times New Roman" w:hAnsi="Times New Roman" w:cs="Times New Roman"/>
          <w:i/>
          <w:sz w:val="24"/>
          <w:szCs w:val="24"/>
        </w:rPr>
        <w:t>3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EC372E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Стройтехинновации ТДСК»  (ООО «СТИ ТДСК»)</w:t>
      </w:r>
      <w:r w:rsidR="00EC37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C3781B" w:rsidRPr="00C3781B" w:rsidRDefault="00C3781B" w:rsidP="00FE3D0A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EC372E" w:rsidRPr="00EB73CE" w:rsidRDefault="007A2147" w:rsidP="00EB73C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372E">
        <w:rPr>
          <w:rFonts w:ascii="Times New Roman" w:hAnsi="Times New Roman"/>
          <w:b/>
          <w:sz w:val="24"/>
          <w:szCs w:val="24"/>
        </w:rPr>
        <w:t>2.</w:t>
      </w:r>
      <w:r w:rsidRPr="00EC372E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EC372E">
        <w:rPr>
          <w:rFonts w:ascii="Times New Roman" w:hAnsi="Times New Roman"/>
          <w:b/>
          <w:sz w:val="24"/>
          <w:szCs w:val="24"/>
        </w:rPr>
        <w:t xml:space="preserve">: </w:t>
      </w:r>
    </w:p>
    <w:p w:rsidR="00020DA6" w:rsidRDefault="006B0107" w:rsidP="006B010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Камина А.И. с</w:t>
      </w:r>
      <w:r w:rsidR="00E02E54">
        <w:rPr>
          <w:rFonts w:ascii="Times New Roman" w:hAnsi="Times New Roman"/>
          <w:sz w:val="24"/>
        </w:rPr>
        <w:t xml:space="preserve"> информацией о том, что </w:t>
      </w:r>
      <w:r w:rsidR="00E02E54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E02E54" w:rsidRPr="003904FF">
        <w:rPr>
          <w:rFonts w:ascii="Times New Roman" w:hAnsi="Times New Roman" w:cs="Times New Roman"/>
          <w:sz w:val="24"/>
          <w:szCs w:val="24"/>
        </w:rPr>
        <w:t xml:space="preserve"> </w:t>
      </w:r>
      <w:r w:rsidR="00E02E54" w:rsidRPr="003904FF">
        <w:rPr>
          <w:rFonts w:ascii="Times New Roman" w:hAnsi="Times New Roman" w:cs="Times New Roman"/>
          <w:color w:val="000000"/>
          <w:sz w:val="24"/>
          <w:szCs w:val="24"/>
        </w:rPr>
        <w:t>Федерального закона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C7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DA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20DA6" w:rsidRPr="00020DA6">
        <w:rPr>
          <w:rFonts w:ascii="Times New Roman" w:hAnsi="Times New Roman" w:cs="Times New Roman"/>
          <w:color w:val="000000"/>
          <w:sz w:val="24"/>
          <w:szCs w:val="24"/>
        </w:rPr>
        <w:t>екоммерческие организации, имеющие статус саморегулируемых организаций,</w:t>
      </w:r>
      <w:r w:rsidR="0002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DA6" w:rsidRPr="00020DA6"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 w:rsidR="0002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DA6" w:rsidRPr="00020DA6">
        <w:rPr>
          <w:rFonts w:ascii="Times New Roman" w:hAnsi="Times New Roman" w:cs="Times New Roman"/>
          <w:color w:val="000000"/>
          <w:sz w:val="24"/>
          <w:szCs w:val="24"/>
        </w:rPr>
        <w:t>не позднее 1 июля 2017 года привести внутренние документы саморегулируемой организации в соответствие с</w:t>
      </w:r>
      <w:r w:rsidR="00020DA6" w:rsidRPr="00020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DA6" w:rsidRPr="00020DA6">
        <w:rPr>
          <w:rFonts w:ascii="Times New Roman" w:hAnsi="Times New Roman" w:cs="Times New Roman"/>
          <w:color w:val="000000"/>
          <w:sz w:val="24"/>
          <w:szCs w:val="24"/>
        </w:rPr>
        <w:t>Градостроительным кодексом Российской Федерации</w:t>
      </w:r>
      <w:r w:rsidR="00020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а</w:t>
      </w:r>
      <w:proofErr w:type="gramEnd"/>
      <w:r w:rsidR="00020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="0002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DA6" w:rsidRPr="00020DA6">
        <w:rPr>
          <w:rFonts w:ascii="Times New Roman" w:hAnsi="Times New Roman" w:cs="Times New Roman"/>
          <w:sz w:val="24"/>
          <w:szCs w:val="24"/>
        </w:rPr>
        <w:t>представить</w:t>
      </w:r>
      <w:r w:rsidR="00E02E54" w:rsidRPr="00020DA6">
        <w:rPr>
          <w:rFonts w:ascii="Times New Roman" w:hAnsi="Times New Roman" w:cs="Times New Roman"/>
          <w:sz w:val="24"/>
          <w:szCs w:val="24"/>
        </w:rPr>
        <w:t xml:space="preserve"> в орган надзора за саморегулируемыми организациями документы,</w:t>
      </w:r>
      <w:r w:rsidR="0002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E54" w:rsidRPr="00020DA6">
        <w:rPr>
          <w:rFonts w:ascii="Times New Roman" w:hAnsi="Times New Roman" w:cs="Times New Roman"/>
          <w:color w:val="000000"/>
          <w:sz w:val="24"/>
          <w:szCs w:val="24"/>
        </w:rPr>
        <w:t>подтверждающие соответствие такой некоммерческой организации требованиям, установленным</w:t>
      </w:r>
      <w:r w:rsidR="00E02E54" w:rsidRPr="00020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02E54" w:rsidRPr="00020DA6">
        <w:rPr>
          <w:rFonts w:ascii="Times New Roman" w:hAnsi="Times New Roman" w:cs="Times New Roman"/>
          <w:color w:val="000000"/>
          <w:sz w:val="24"/>
          <w:szCs w:val="24"/>
        </w:rPr>
        <w:t>частями 1-4 статьи 55_4 Градостроительно</w:t>
      </w:r>
      <w:r w:rsidR="00020DA6">
        <w:rPr>
          <w:rFonts w:ascii="Times New Roman" w:hAnsi="Times New Roman" w:cs="Times New Roman"/>
          <w:color w:val="000000"/>
          <w:sz w:val="24"/>
          <w:szCs w:val="24"/>
        </w:rPr>
        <w:t xml:space="preserve">го кодекса Российской Федерации. С учетом этого </w:t>
      </w:r>
      <w:proofErr w:type="gramStart"/>
      <w:r w:rsidR="00020DA6">
        <w:rPr>
          <w:rFonts w:ascii="Times New Roman" w:hAnsi="Times New Roman" w:cs="Times New Roman"/>
          <w:color w:val="000000"/>
          <w:sz w:val="24"/>
          <w:szCs w:val="24"/>
        </w:rPr>
        <w:t>выступающий</w:t>
      </w:r>
      <w:proofErr w:type="gramEnd"/>
      <w:r w:rsidR="00020DA6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 </w:t>
      </w:r>
      <w:r w:rsidR="007C7D78">
        <w:rPr>
          <w:rFonts w:ascii="Times New Roman" w:hAnsi="Times New Roman" w:cs="Times New Roman"/>
          <w:color w:val="000000"/>
          <w:sz w:val="24"/>
          <w:szCs w:val="24"/>
        </w:rPr>
        <w:t xml:space="preserve">членам Правления СРО «Союзпроект» </w:t>
      </w:r>
      <w:r w:rsidR="00020DA6">
        <w:rPr>
          <w:rFonts w:ascii="Times New Roman" w:hAnsi="Times New Roman"/>
          <w:sz w:val="24"/>
        </w:rPr>
        <w:t>утвердить следующие документы</w:t>
      </w:r>
      <w:r w:rsidR="007C7D78">
        <w:rPr>
          <w:rFonts w:ascii="Times New Roman" w:hAnsi="Times New Roman"/>
          <w:sz w:val="24"/>
        </w:rPr>
        <w:t xml:space="preserve"> в пределах своей компетенции</w:t>
      </w:r>
      <w:r w:rsidR="00020DA6">
        <w:rPr>
          <w:rFonts w:ascii="Times New Roman" w:hAnsi="Times New Roman"/>
          <w:sz w:val="24"/>
        </w:rPr>
        <w:t xml:space="preserve">: </w:t>
      </w:r>
    </w:p>
    <w:p w:rsidR="007C7D78" w:rsidRDefault="007C7D78" w:rsidP="007C7D78">
      <w:pPr>
        <w:pStyle w:val="a6"/>
        <w:spacing w:before="0" w:beforeAutospacing="0" w:after="0" w:afterAutospacing="0"/>
        <w:ind w:firstLine="708"/>
        <w:jc w:val="both"/>
        <w:rPr>
          <w:rStyle w:val="a7"/>
          <w:bCs/>
          <w:i w:val="0"/>
          <w:color w:val="000000"/>
        </w:rPr>
      </w:pPr>
      <w:r>
        <w:rPr>
          <w:rStyle w:val="a7"/>
          <w:bCs/>
          <w:i w:val="0"/>
          <w:color w:val="000000"/>
        </w:rPr>
        <w:t>-</w:t>
      </w:r>
      <w:r w:rsidR="00273B92">
        <w:rPr>
          <w:rStyle w:val="a7"/>
          <w:bCs/>
          <w:i w:val="0"/>
          <w:color w:val="000000"/>
        </w:rPr>
        <w:t xml:space="preserve">Правила </w:t>
      </w:r>
      <w:r w:rsidR="00273B92" w:rsidRPr="00273B92">
        <w:rPr>
          <w:rStyle w:val="a7"/>
          <w:bCs/>
          <w:i w:val="0"/>
          <w:color w:val="000000"/>
        </w:rPr>
        <w:t>контроля саморегулируемой организацией за деятельностью своих членов</w:t>
      </w:r>
      <w:r>
        <w:rPr>
          <w:rStyle w:val="a7"/>
          <w:bCs/>
          <w:i w:val="0"/>
          <w:color w:val="000000"/>
        </w:rPr>
        <w:t xml:space="preserve"> (новая редакция);</w:t>
      </w:r>
    </w:p>
    <w:p w:rsidR="007C7D78" w:rsidRDefault="007C7D78" w:rsidP="007C7D78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rStyle w:val="a7"/>
          <w:bCs/>
          <w:i w:val="0"/>
          <w:color w:val="000000"/>
        </w:rPr>
        <w:t>-</w:t>
      </w:r>
      <w:r w:rsidR="00B46B80">
        <w:rPr>
          <w:bCs/>
          <w:color w:val="000000"/>
        </w:rPr>
        <w:t>Правила профессиональной деятельности по подготовке проектной документации</w:t>
      </w:r>
      <w:r>
        <w:rPr>
          <w:bCs/>
          <w:color w:val="000000"/>
        </w:rPr>
        <w:t>;</w:t>
      </w:r>
    </w:p>
    <w:p w:rsidR="007C7D78" w:rsidRDefault="007C7D78" w:rsidP="007C7D78">
      <w:pPr>
        <w:pStyle w:val="a6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>
        <w:rPr>
          <w:rStyle w:val="a7"/>
          <w:bCs/>
          <w:i w:val="0"/>
          <w:color w:val="000000"/>
        </w:rPr>
        <w:lastRenderedPageBreak/>
        <w:t xml:space="preserve">-Квалификационный стандарт. </w:t>
      </w:r>
      <w:r w:rsidRPr="007C7D78">
        <w:rPr>
          <w:bCs/>
          <w:color w:val="000000"/>
        </w:rPr>
        <w:t>Характеристики квалификации, необходимой специалистам по организации архитектур</w:t>
      </w:r>
      <w:r>
        <w:rPr>
          <w:bCs/>
          <w:color w:val="000000"/>
        </w:rPr>
        <w:t xml:space="preserve">но-строительного проектирования </w:t>
      </w:r>
      <w:r w:rsidRPr="007C7D78">
        <w:rPr>
          <w:bCs/>
          <w:color w:val="000000"/>
        </w:rPr>
        <w:t>(главным инженерам проекта, главным архитекторам проекта)</w:t>
      </w:r>
      <w:r>
        <w:rPr>
          <w:bCs/>
          <w:iCs/>
          <w:color w:val="000000"/>
        </w:rPr>
        <w:t>;</w:t>
      </w:r>
    </w:p>
    <w:p w:rsidR="00B46B80" w:rsidRDefault="007C7D78" w:rsidP="007C7D78">
      <w:pPr>
        <w:pStyle w:val="a6"/>
        <w:spacing w:before="0" w:beforeAutospacing="0" w:after="0" w:afterAutospacing="0"/>
        <w:ind w:firstLine="708"/>
        <w:jc w:val="both"/>
        <w:rPr>
          <w:rStyle w:val="a7"/>
          <w:bCs/>
          <w:i w:val="0"/>
          <w:color w:val="000000"/>
        </w:rPr>
      </w:pPr>
      <w:r>
        <w:rPr>
          <w:bCs/>
          <w:iCs/>
          <w:color w:val="000000"/>
        </w:rPr>
        <w:t>-</w:t>
      </w:r>
      <w:r w:rsidR="00B46B80">
        <w:rPr>
          <w:rStyle w:val="a7"/>
          <w:bCs/>
          <w:i w:val="0"/>
          <w:color w:val="000000"/>
        </w:rPr>
        <w:t xml:space="preserve">Положение о Комиссии по </w:t>
      </w:r>
      <w:proofErr w:type="gramStart"/>
      <w:r w:rsidR="00B46B80">
        <w:rPr>
          <w:rStyle w:val="a7"/>
          <w:bCs/>
          <w:i w:val="0"/>
          <w:color w:val="000000"/>
        </w:rPr>
        <w:t>контролю за</w:t>
      </w:r>
      <w:proofErr w:type="gramEnd"/>
      <w:r w:rsidR="00B46B80">
        <w:rPr>
          <w:rStyle w:val="a7"/>
          <w:bCs/>
          <w:i w:val="0"/>
          <w:color w:val="000000"/>
        </w:rPr>
        <w:t xml:space="preserve"> деятельностью членов СРО «Союзпроект»</w:t>
      </w:r>
      <w:r>
        <w:rPr>
          <w:rStyle w:val="a7"/>
          <w:bCs/>
          <w:i w:val="0"/>
          <w:color w:val="000000"/>
        </w:rPr>
        <w:t xml:space="preserve"> (новая редакция);</w:t>
      </w:r>
    </w:p>
    <w:p w:rsidR="007C7D78" w:rsidRDefault="007C7D78" w:rsidP="007C7D78">
      <w:pPr>
        <w:pStyle w:val="a6"/>
        <w:spacing w:before="0" w:beforeAutospacing="0" w:after="0" w:afterAutospacing="0"/>
        <w:ind w:firstLine="708"/>
        <w:jc w:val="both"/>
        <w:rPr>
          <w:rStyle w:val="a7"/>
          <w:bCs/>
          <w:i w:val="0"/>
          <w:color w:val="000000"/>
        </w:rPr>
      </w:pPr>
      <w:r>
        <w:rPr>
          <w:rStyle w:val="a7"/>
          <w:bCs/>
          <w:i w:val="0"/>
          <w:color w:val="000000"/>
        </w:rPr>
        <w:t>-</w:t>
      </w:r>
      <w:r w:rsidR="00B46B80">
        <w:rPr>
          <w:rStyle w:val="a7"/>
          <w:bCs/>
          <w:i w:val="0"/>
          <w:color w:val="000000"/>
        </w:rPr>
        <w:t>Положение о Дисциплинарной комиссии СРО «Союзпроект»</w:t>
      </w:r>
      <w:r>
        <w:rPr>
          <w:rStyle w:val="a7"/>
          <w:bCs/>
          <w:i w:val="0"/>
          <w:color w:val="000000"/>
        </w:rPr>
        <w:t xml:space="preserve"> (новая редакция);</w:t>
      </w:r>
    </w:p>
    <w:p w:rsidR="007C7D78" w:rsidRDefault="007C7D78" w:rsidP="007C7D78">
      <w:pPr>
        <w:pStyle w:val="a6"/>
        <w:spacing w:before="0" w:beforeAutospacing="0" w:after="0" w:afterAutospacing="0"/>
        <w:ind w:firstLine="708"/>
        <w:jc w:val="both"/>
      </w:pPr>
      <w:r>
        <w:rPr>
          <w:rStyle w:val="a7"/>
          <w:bCs/>
          <w:i w:val="0"/>
          <w:color w:val="000000"/>
        </w:rPr>
        <w:t>-</w:t>
      </w:r>
      <w:r w:rsidR="00B46B80" w:rsidRPr="00273B92">
        <w:rPr>
          <w:rStyle w:val="a8"/>
          <w:b w:val="0"/>
          <w:color w:val="000000"/>
        </w:rPr>
        <w:t>Положение</w:t>
      </w:r>
      <w:r w:rsidR="00B46B80" w:rsidRPr="00273B92">
        <w:rPr>
          <w:rStyle w:val="a8"/>
          <w:color w:val="000000"/>
        </w:rPr>
        <w:t xml:space="preserve"> </w:t>
      </w:r>
      <w:r w:rsidR="00B46B80" w:rsidRPr="00273B92">
        <w:rPr>
          <w:rStyle w:val="a7"/>
          <w:bCs/>
          <w:i w:val="0"/>
          <w:color w:val="000000"/>
        </w:rPr>
        <w:t xml:space="preserve">о раскрытии информации в </w:t>
      </w:r>
      <w:r w:rsidR="00B46B80" w:rsidRPr="00273B92">
        <w:t>СРО «Союзпроект»</w:t>
      </w:r>
      <w:r>
        <w:t xml:space="preserve"> </w:t>
      </w:r>
      <w:r>
        <w:rPr>
          <w:rStyle w:val="a7"/>
          <w:bCs/>
          <w:i w:val="0"/>
          <w:color w:val="000000"/>
        </w:rPr>
        <w:t>(новая редакция)</w:t>
      </w:r>
      <w:r>
        <w:t>;</w:t>
      </w:r>
    </w:p>
    <w:p w:rsidR="00020DA6" w:rsidRDefault="007C7D78" w:rsidP="007C7D78">
      <w:pPr>
        <w:pStyle w:val="a6"/>
        <w:spacing w:before="0" w:beforeAutospacing="0" w:after="0" w:afterAutospacing="0"/>
        <w:ind w:firstLine="708"/>
        <w:jc w:val="both"/>
        <w:rPr>
          <w:rStyle w:val="a7"/>
          <w:bCs/>
          <w:i w:val="0"/>
          <w:color w:val="000000"/>
        </w:rPr>
      </w:pPr>
      <w:r>
        <w:t>-</w:t>
      </w:r>
      <w:r w:rsidR="00B46B80" w:rsidRPr="00273B92">
        <w:t xml:space="preserve">Положение </w:t>
      </w:r>
      <w:r w:rsidR="00B46B80">
        <w:t xml:space="preserve">о профессиональном обучении и </w:t>
      </w:r>
      <w:r w:rsidR="00B46B80" w:rsidRPr="00273B92">
        <w:t>аттеста</w:t>
      </w:r>
      <w:r w:rsidR="00B46B80">
        <w:t>ции специалистов членов СРО «Союзпроект»</w:t>
      </w:r>
      <w:r>
        <w:t xml:space="preserve"> </w:t>
      </w:r>
      <w:r>
        <w:rPr>
          <w:rStyle w:val="a7"/>
          <w:bCs/>
          <w:i w:val="0"/>
          <w:color w:val="000000"/>
        </w:rPr>
        <w:t>(новая редакция).</w:t>
      </w:r>
    </w:p>
    <w:p w:rsidR="007C7D78" w:rsidRPr="007C7D78" w:rsidRDefault="007C7D78" w:rsidP="007C7D78">
      <w:pPr>
        <w:pStyle w:val="a6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>
        <w:rPr>
          <w:rStyle w:val="a7"/>
          <w:bCs/>
          <w:i w:val="0"/>
          <w:color w:val="000000"/>
        </w:rPr>
        <w:t>Вышеуказанные документы были ранее разосланы членам Правления СРО «Союзпроект»</w:t>
      </w:r>
      <w:r w:rsidR="008F42CC">
        <w:rPr>
          <w:rStyle w:val="a7"/>
          <w:bCs/>
          <w:i w:val="0"/>
          <w:color w:val="000000"/>
        </w:rPr>
        <w:t xml:space="preserve"> для ознакомления</w:t>
      </w:r>
      <w:r>
        <w:rPr>
          <w:rStyle w:val="a7"/>
          <w:bCs/>
          <w:i w:val="0"/>
          <w:color w:val="000000"/>
        </w:rPr>
        <w:t xml:space="preserve">, каких-либо </w:t>
      </w:r>
      <w:r w:rsidR="008F42CC">
        <w:rPr>
          <w:rStyle w:val="a7"/>
          <w:bCs/>
          <w:i w:val="0"/>
          <w:color w:val="000000"/>
        </w:rPr>
        <w:t>замечаний (предложений) по документам не поступило.</w:t>
      </w:r>
    </w:p>
    <w:p w:rsidR="006B0107" w:rsidRDefault="006B0107" w:rsidP="007C7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D28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М.П., </w:t>
      </w:r>
      <w:proofErr w:type="gramStart"/>
      <w:r w:rsidRPr="00490D28">
        <w:rPr>
          <w:rFonts w:ascii="Times New Roman" w:hAnsi="Times New Roman"/>
          <w:bCs/>
          <w:color w:val="010000"/>
          <w:sz w:val="24"/>
          <w:szCs w:val="24"/>
        </w:rPr>
        <w:t>который</w:t>
      </w:r>
      <w:proofErr w:type="gramEnd"/>
      <w:r w:rsidRPr="00490D28">
        <w:rPr>
          <w:rFonts w:ascii="Times New Roman" w:hAnsi="Times New Roman"/>
          <w:bCs/>
          <w:color w:val="010000"/>
          <w:sz w:val="24"/>
          <w:szCs w:val="24"/>
        </w:rPr>
        <w:t xml:space="preserve"> </w:t>
      </w:r>
      <w:r w:rsidR="007C7D78">
        <w:rPr>
          <w:rFonts w:ascii="Times New Roman" w:hAnsi="Times New Roman"/>
          <w:bCs/>
          <w:color w:val="010000"/>
          <w:sz w:val="24"/>
          <w:szCs w:val="24"/>
        </w:rPr>
        <w:t>поддержал предложение Камина А.И. об утверждении внутренних документов саморегулируемой организации.</w:t>
      </w:r>
      <w:r w:rsidR="007C7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6B0107" w:rsidRDefault="006B0107" w:rsidP="006B01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0107" w:rsidRDefault="006B0107" w:rsidP="006B010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8F42CC" w:rsidRPr="008F42CC" w:rsidRDefault="006B0107" w:rsidP="008F42CC">
      <w:pPr>
        <w:pStyle w:val="a3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 w:rsidR="008F42CC">
        <w:rPr>
          <w:rFonts w:ascii="Times New Roman" w:hAnsi="Times New Roman"/>
          <w:sz w:val="24"/>
        </w:rPr>
        <w:t xml:space="preserve"> </w:t>
      </w:r>
      <w:r w:rsidRPr="008F42CC">
        <w:rPr>
          <w:rFonts w:ascii="Times New Roman" w:hAnsi="Times New Roman" w:cs="Times New Roman"/>
          <w:i/>
          <w:sz w:val="24"/>
          <w:szCs w:val="24"/>
        </w:rPr>
        <w:t>1)</w:t>
      </w:r>
      <w:r w:rsidRPr="008F42CC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8F42CC" w:rsidRPr="008F4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2CC" w:rsidRPr="008F42CC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Правила контроля саморегулируемой организацией за деятельностью своих членов (новая редакция).</w:t>
      </w:r>
    </w:p>
    <w:p w:rsidR="006B0107" w:rsidRDefault="006B0107" w:rsidP="006B010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B0107" w:rsidRDefault="006B0107" w:rsidP="006B010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6B0107" w:rsidRDefault="006B0107" w:rsidP="006B0107">
      <w:pPr>
        <w:pStyle w:val="a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 w:rsidRPr="00431298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8F42CC">
        <w:rPr>
          <w:rFonts w:ascii="Times New Roman" w:hAnsi="Times New Roman"/>
          <w:i/>
          <w:sz w:val="24"/>
          <w:szCs w:val="24"/>
        </w:rPr>
        <w:t xml:space="preserve"> </w:t>
      </w:r>
      <w:r w:rsidR="008F42CC" w:rsidRPr="008F42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профессиональной деятельности по подготовке проектной документации</w:t>
      </w:r>
      <w:r w:rsidR="008F42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8F42CC" w:rsidRPr="008F42CC" w:rsidRDefault="008F42CC" w:rsidP="006B0107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6B0107" w:rsidRDefault="006B0107" w:rsidP="006B010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8F42CC" w:rsidRPr="008F42CC" w:rsidRDefault="006B0107" w:rsidP="008F42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 w:rsidR="008F42CC"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 w:rsidRPr="00431298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F42CC" w:rsidRPr="008F42CC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 xml:space="preserve">Квалификационный стандарт. </w:t>
      </w:r>
      <w:r w:rsidR="008F42CC" w:rsidRPr="008F42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Характеристики квалификации, необходимой специалистам по организации архитектурно-строительного проектирования (главным инженерам проекта, главным архитекторам проекта)</w:t>
      </w:r>
      <w:r w:rsidR="008F42C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8F42CC" w:rsidRDefault="008F42CC" w:rsidP="006B010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F42CC" w:rsidRDefault="008F42CC" w:rsidP="008F42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8F42CC" w:rsidRPr="008F42CC" w:rsidRDefault="008F42CC" w:rsidP="008F42CC">
      <w:pPr>
        <w:pStyle w:val="a3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 w:rsidRPr="00431298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42CC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Комиссии по </w:t>
      </w:r>
      <w:proofErr w:type="gramStart"/>
      <w:r w:rsidRPr="008F42CC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контролю за</w:t>
      </w:r>
      <w:proofErr w:type="gramEnd"/>
      <w:r w:rsidRPr="008F42CC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деятельностью членов СРО «Союзпроект» (новая редакция)</w:t>
      </w:r>
      <w:r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0107" w:rsidRDefault="006B0107" w:rsidP="006B0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2CC" w:rsidRDefault="008F42CC" w:rsidP="008F42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8F42CC" w:rsidRPr="008F42CC" w:rsidRDefault="008F42CC" w:rsidP="008F42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 w:rsidRPr="00431298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42CC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Положение о Дисциплинарной комиссии СРО «Союзпроект» (новая редакция)</w:t>
      </w:r>
      <w:r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0107" w:rsidRDefault="006B0107" w:rsidP="006B0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CCF" w:rsidRDefault="008A7CCF" w:rsidP="008A7C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8A7CCF" w:rsidRDefault="008A7CCF" w:rsidP="008A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 w:rsidRPr="00431298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7CCF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</w:rPr>
        <w:t>Положение</w:t>
      </w:r>
      <w:r w:rsidRPr="008A7CCF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CCF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 xml:space="preserve">о раскрытии информации в </w:t>
      </w:r>
      <w:r w:rsidRPr="008A7CCF">
        <w:rPr>
          <w:rFonts w:ascii="Times New Roman" w:hAnsi="Times New Roman" w:cs="Times New Roman"/>
          <w:i/>
          <w:sz w:val="24"/>
          <w:szCs w:val="24"/>
        </w:rPr>
        <w:t xml:space="preserve">СРО «Союзпроект» </w:t>
      </w:r>
      <w:r w:rsidRPr="008A7CCF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(новая редакция)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CCF" w:rsidRDefault="008A7CCF" w:rsidP="008A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CCF" w:rsidRDefault="008A7CCF" w:rsidP="008A7C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8A7CCF" w:rsidRPr="008A7CCF" w:rsidRDefault="008A7CCF" w:rsidP="008A7CCF">
      <w:pPr>
        <w:pStyle w:val="a3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9F5CD6">
        <w:rPr>
          <w:rFonts w:ascii="Times New Roman" w:hAnsi="Times New Roman"/>
          <w:b/>
          <w:bCs/>
          <w:i/>
          <w:iCs/>
          <w:sz w:val="24"/>
        </w:rPr>
        <w:t>Решили</w:t>
      </w:r>
      <w:r w:rsidRPr="00787218">
        <w:rPr>
          <w:rFonts w:ascii="Times New Roman" w:hAnsi="Times New Roman"/>
          <w:b/>
          <w:bCs/>
          <w:iCs/>
          <w:sz w:val="24"/>
        </w:rPr>
        <w:t>:</w:t>
      </w:r>
      <w:r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 w:rsidRPr="00431298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7CCF">
        <w:rPr>
          <w:rFonts w:ascii="Times New Roman" w:hAnsi="Times New Roman" w:cs="Times New Roman"/>
          <w:i/>
          <w:sz w:val="24"/>
          <w:szCs w:val="24"/>
        </w:rPr>
        <w:t>Положение о профессиональном обучении и аттестации специалистов членов СРО «Союзпроект</w:t>
      </w:r>
      <w:r w:rsidRPr="008A7CCF">
        <w:rPr>
          <w:rFonts w:ascii="Times New Roman" w:hAnsi="Times New Roman" w:cs="Times New Roman"/>
          <w:sz w:val="24"/>
          <w:szCs w:val="24"/>
        </w:rPr>
        <w:t xml:space="preserve">» </w:t>
      </w:r>
      <w:r w:rsidRPr="008A7CCF">
        <w:rPr>
          <w:rStyle w:val="a7"/>
          <w:rFonts w:ascii="Times New Roman" w:hAnsi="Times New Roman" w:cs="Times New Roman"/>
          <w:bCs/>
          <w:color w:val="000000"/>
          <w:sz w:val="24"/>
          <w:szCs w:val="24"/>
        </w:rPr>
        <w:t>(новая редакция).</w:t>
      </w:r>
    </w:p>
    <w:p w:rsidR="008A7CCF" w:rsidRDefault="008A7CCF" w:rsidP="006B0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107" w:rsidRDefault="00EB73CE" w:rsidP="00EB73C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C37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EC372E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EC372E">
        <w:rPr>
          <w:rFonts w:ascii="Times New Roman" w:hAnsi="Times New Roman"/>
          <w:b/>
          <w:sz w:val="24"/>
          <w:szCs w:val="24"/>
        </w:rPr>
        <w:t xml:space="preserve">: </w:t>
      </w:r>
    </w:p>
    <w:p w:rsidR="006B0107" w:rsidRPr="006B356E" w:rsidRDefault="006B0107" w:rsidP="006B01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при подготовке </w:t>
      </w:r>
      <w:r w:rsidR="008A7CCF">
        <w:rPr>
          <w:rFonts w:ascii="Times New Roman" w:hAnsi="Times New Roman" w:cs="Times New Roman"/>
          <w:sz w:val="24"/>
          <w:szCs w:val="24"/>
        </w:rPr>
        <w:t xml:space="preserve">к годовому Общему собранию </w:t>
      </w:r>
      <w:r>
        <w:rPr>
          <w:rFonts w:ascii="Times New Roman" w:hAnsi="Times New Roman" w:cs="Times New Roman"/>
          <w:sz w:val="24"/>
          <w:szCs w:val="24"/>
        </w:rPr>
        <w:t>предложений о включении допол</w:t>
      </w:r>
      <w:r w:rsidR="001323D2">
        <w:rPr>
          <w:rFonts w:ascii="Times New Roman" w:hAnsi="Times New Roman" w:cs="Times New Roman"/>
          <w:sz w:val="24"/>
          <w:szCs w:val="24"/>
        </w:rPr>
        <w:t xml:space="preserve">нений (изменений) в повестку </w:t>
      </w:r>
      <w:r>
        <w:rPr>
          <w:rFonts w:ascii="Times New Roman" w:hAnsi="Times New Roman" w:cs="Times New Roman"/>
          <w:sz w:val="24"/>
          <w:szCs w:val="24"/>
        </w:rPr>
        <w:t>Общего собрания от членов СРО «Союзпроект» не поступило.</w:t>
      </w:r>
      <w:r w:rsidR="001323D2">
        <w:rPr>
          <w:rFonts w:ascii="Times New Roman" w:hAnsi="Times New Roman" w:cs="Times New Roman"/>
          <w:sz w:val="24"/>
          <w:szCs w:val="24"/>
        </w:rPr>
        <w:t xml:space="preserve"> В свою очередь, выступающий предложил дополнительно включить в повестку вопрос об утверждении новой редакции устава саморегулируемой организации.</w:t>
      </w:r>
    </w:p>
    <w:p w:rsidR="006B0107" w:rsidRPr="001323D2" w:rsidRDefault="006B0107" w:rsidP="006B01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EB73CE">
        <w:rPr>
          <w:rFonts w:ascii="Times New Roman" w:hAnsi="Times New Roman"/>
          <w:sz w:val="24"/>
          <w:szCs w:val="24"/>
        </w:rPr>
        <w:t>Соломатов Г</w:t>
      </w:r>
      <w:r>
        <w:rPr>
          <w:rFonts w:ascii="Times New Roman" w:hAnsi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1323D2">
        <w:rPr>
          <w:rFonts w:ascii="Times New Roman" w:hAnsi="Times New Roman" w:cs="Times New Roman"/>
          <w:sz w:val="24"/>
          <w:szCs w:val="24"/>
        </w:rPr>
        <w:t xml:space="preserve">дополнительно включить в повестку предложенный вопрос и </w:t>
      </w:r>
      <w:r>
        <w:rPr>
          <w:rFonts w:ascii="Times New Roman" w:hAnsi="Times New Roman" w:cs="Times New Roman"/>
          <w:sz w:val="24"/>
          <w:szCs w:val="24"/>
        </w:rPr>
        <w:t>утвердить окончательную повестку собрания. Других предложений не было.</w:t>
      </w:r>
    </w:p>
    <w:p w:rsidR="006B0107" w:rsidRDefault="006B0107" w:rsidP="006B0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B0107" w:rsidRDefault="006B0107" w:rsidP="006B01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годового Общего собрания членов СРО «Союзпроект»:</w:t>
      </w:r>
    </w:p>
    <w:p w:rsidR="00243FA4" w:rsidRDefault="00243FA4" w:rsidP="00243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1.Ут</w:t>
      </w:r>
      <w:r>
        <w:rPr>
          <w:rFonts w:ascii="Times New Roman" w:hAnsi="Times New Roman"/>
          <w:i/>
          <w:sz w:val="24"/>
          <w:szCs w:val="24"/>
        </w:rPr>
        <w:t>верждение отчетов Правления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 и Директора СРО «Союзпроект» об итогах работы 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243FA4" w:rsidRPr="00337804" w:rsidRDefault="00243FA4" w:rsidP="00243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337804">
        <w:rPr>
          <w:rFonts w:ascii="Times New Roman" w:hAnsi="Times New Roman"/>
          <w:i/>
          <w:sz w:val="24"/>
          <w:szCs w:val="24"/>
        </w:rPr>
        <w:t>.Утверждение  аудиторского заключения по бухгалтерск</w:t>
      </w:r>
      <w:r>
        <w:rPr>
          <w:rFonts w:ascii="Times New Roman" w:hAnsi="Times New Roman"/>
          <w:i/>
          <w:sz w:val="24"/>
          <w:szCs w:val="24"/>
        </w:rPr>
        <w:t>ой отчетности СРО «Союзпроект» 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243FA4" w:rsidRDefault="00243FA4" w:rsidP="00243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3.Утверждение годовой (за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</w:t>
      </w:r>
      <w:r>
        <w:rPr>
          <w:rFonts w:ascii="Times New Roman" w:hAnsi="Times New Roman"/>
          <w:i/>
          <w:sz w:val="24"/>
          <w:szCs w:val="24"/>
        </w:rPr>
        <w:t>д) бухгалтерской отчетности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 xml:space="preserve">. </w:t>
      </w:r>
    </w:p>
    <w:p w:rsidR="00243FA4" w:rsidRPr="00337804" w:rsidRDefault="00243FA4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337804">
        <w:rPr>
          <w:rFonts w:ascii="Times New Roman" w:hAnsi="Times New Roman"/>
          <w:i/>
          <w:sz w:val="24"/>
          <w:szCs w:val="24"/>
        </w:rPr>
        <w:t>.Утверждение закл</w:t>
      </w:r>
      <w:r>
        <w:rPr>
          <w:rFonts w:ascii="Times New Roman" w:hAnsi="Times New Roman"/>
          <w:i/>
          <w:sz w:val="24"/>
          <w:szCs w:val="24"/>
        </w:rPr>
        <w:t>ючения Ревизионной комиссии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243FA4" w:rsidRDefault="00243FA4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337804">
        <w:rPr>
          <w:rFonts w:ascii="Times New Roman" w:hAnsi="Times New Roman"/>
          <w:i/>
          <w:sz w:val="24"/>
          <w:szCs w:val="24"/>
        </w:rPr>
        <w:t>.Утверждение фактического поступления и расходо</w:t>
      </w:r>
      <w:r>
        <w:rPr>
          <w:rFonts w:ascii="Times New Roman" w:hAnsi="Times New Roman"/>
          <w:i/>
          <w:sz w:val="24"/>
          <w:szCs w:val="24"/>
        </w:rPr>
        <w:t>вания средств СРО «Союзпроект» 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243FA4" w:rsidRDefault="00243FA4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6.Назначение на должность Директора СРО «Союзпроект».</w:t>
      </w:r>
    </w:p>
    <w:p w:rsidR="00243FA4" w:rsidRDefault="00243FA4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7.Избрание членов Правления СРО «Союзпроект».</w:t>
      </w:r>
    </w:p>
    <w:p w:rsidR="00243FA4" w:rsidRDefault="00243FA4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8.Избрание Председателя Правления СРО «Союзпроект».</w:t>
      </w:r>
    </w:p>
    <w:p w:rsidR="00FA0F01" w:rsidRPr="00337804" w:rsidRDefault="00FA0F01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Pr="00337804">
        <w:rPr>
          <w:rFonts w:ascii="Times New Roman" w:hAnsi="Times New Roman"/>
          <w:i/>
          <w:sz w:val="24"/>
          <w:szCs w:val="24"/>
        </w:rPr>
        <w:t xml:space="preserve">.Утверждение </w:t>
      </w:r>
      <w:r>
        <w:rPr>
          <w:rFonts w:ascii="Times New Roman" w:hAnsi="Times New Roman"/>
          <w:i/>
          <w:sz w:val="24"/>
          <w:szCs w:val="24"/>
        </w:rPr>
        <w:t>новой редакции устава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243FA4" w:rsidRDefault="00FA0F01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243FA4" w:rsidRPr="00337804">
        <w:rPr>
          <w:rFonts w:ascii="Times New Roman" w:hAnsi="Times New Roman"/>
          <w:i/>
          <w:sz w:val="24"/>
          <w:szCs w:val="24"/>
        </w:rPr>
        <w:t xml:space="preserve">.Утверждение </w:t>
      </w:r>
      <w:r>
        <w:rPr>
          <w:rFonts w:ascii="Times New Roman" w:hAnsi="Times New Roman"/>
          <w:i/>
          <w:sz w:val="24"/>
          <w:szCs w:val="24"/>
        </w:rPr>
        <w:t xml:space="preserve">внутренних </w:t>
      </w:r>
      <w:r w:rsidR="00243FA4" w:rsidRPr="00337804">
        <w:rPr>
          <w:rFonts w:ascii="Times New Roman" w:hAnsi="Times New Roman"/>
          <w:i/>
          <w:sz w:val="24"/>
          <w:szCs w:val="24"/>
        </w:rPr>
        <w:t>докумен</w:t>
      </w:r>
      <w:r>
        <w:rPr>
          <w:rFonts w:ascii="Times New Roman" w:hAnsi="Times New Roman"/>
          <w:i/>
          <w:sz w:val="24"/>
          <w:szCs w:val="24"/>
        </w:rPr>
        <w:t xml:space="preserve">тов </w:t>
      </w:r>
      <w:r w:rsidR="00243FA4">
        <w:rPr>
          <w:rFonts w:ascii="Times New Roman" w:hAnsi="Times New Roman"/>
          <w:i/>
          <w:sz w:val="24"/>
          <w:szCs w:val="24"/>
        </w:rPr>
        <w:t>СРО «Союз</w:t>
      </w:r>
      <w:r w:rsidR="00243FA4" w:rsidRPr="00337804">
        <w:rPr>
          <w:rFonts w:ascii="Times New Roman" w:hAnsi="Times New Roman"/>
          <w:i/>
          <w:sz w:val="24"/>
          <w:szCs w:val="24"/>
        </w:rPr>
        <w:t>проект</w:t>
      </w:r>
      <w:r w:rsidR="00243FA4">
        <w:rPr>
          <w:rFonts w:ascii="Times New Roman" w:hAnsi="Times New Roman"/>
          <w:i/>
          <w:sz w:val="24"/>
          <w:szCs w:val="24"/>
        </w:rPr>
        <w:t>»</w:t>
      </w:r>
      <w:r w:rsidR="00243FA4" w:rsidRPr="00337804">
        <w:rPr>
          <w:rFonts w:ascii="Times New Roman" w:hAnsi="Times New Roman"/>
          <w:i/>
          <w:sz w:val="24"/>
          <w:szCs w:val="24"/>
        </w:rPr>
        <w:t>.</w:t>
      </w:r>
    </w:p>
    <w:p w:rsidR="00243FA4" w:rsidRPr="00337804" w:rsidRDefault="00FA0F01" w:rsidP="00243F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="00243FA4">
        <w:rPr>
          <w:rFonts w:ascii="Times New Roman" w:hAnsi="Times New Roman"/>
          <w:i/>
          <w:sz w:val="24"/>
          <w:szCs w:val="24"/>
        </w:rPr>
        <w:t>.Внесение изменений в смету СРО «Союзпроект» на 2017 год.</w:t>
      </w:r>
    </w:p>
    <w:p w:rsidR="00757536" w:rsidRDefault="00757536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3CE" w:rsidRPr="00EC372E" w:rsidRDefault="00EB73CE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536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</w:p>
    <w:p w:rsidR="00EB73CE" w:rsidRPr="00EC372E" w:rsidRDefault="00EB73CE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84" w:rsidRDefault="000B4A84" w:rsidP="00061BD2">
      <w:pPr>
        <w:spacing w:after="0" w:line="240" w:lineRule="auto"/>
      </w:pPr>
      <w:r>
        <w:separator/>
      </w:r>
    </w:p>
  </w:endnote>
  <w:endnote w:type="continuationSeparator" w:id="0">
    <w:p w:rsidR="000B4A84" w:rsidRDefault="000B4A84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7C7D78" w:rsidRDefault="0091224B">
        <w:pPr>
          <w:pStyle w:val="a4"/>
          <w:jc w:val="center"/>
        </w:pPr>
        <w:fldSimple w:instr=" PAGE   \* MERGEFORMAT ">
          <w:r w:rsidR="00EB73CE">
            <w:rPr>
              <w:noProof/>
            </w:rPr>
            <w:t>- 5 -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84" w:rsidRDefault="000B4A84" w:rsidP="00061BD2">
      <w:pPr>
        <w:spacing w:after="0" w:line="240" w:lineRule="auto"/>
      </w:pPr>
      <w:r>
        <w:separator/>
      </w:r>
    </w:p>
  </w:footnote>
  <w:footnote w:type="continuationSeparator" w:id="0">
    <w:p w:rsidR="000B4A84" w:rsidRDefault="000B4A84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926FD"/>
    <w:rsid w:val="00A96476"/>
    <w:rsid w:val="00A96A0C"/>
    <w:rsid w:val="00A96D69"/>
    <w:rsid w:val="00AA2E41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FD8E-1473-4E19-806A-7B7B8400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55</cp:revision>
  <dcterms:created xsi:type="dcterms:W3CDTF">2016-08-25T03:27:00Z</dcterms:created>
  <dcterms:modified xsi:type="dcterms:W3CDTF">2017-04-13T07:30:00Z</dcterms:modified>
</cp:coreProperties>
</file>